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063FE" w14:textId="245B16B6" w:rsidR="00F54C48" w:rsidRPr="00F54C48" w:rsidRDefault="00C1181D" w:rsidP="00F54C48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C1181D">
        <w:rPr>
          <w:rFonts w:ascii="Arial" w:hAnsi="Arial" w:cs="Arial"/>
          <w:b/>
          <w:noProof/>
          <w:sz w:val="24"/>
          <w:szCs w:val="24"/>
        </w:rPr>
        <w:t>SA WG2 Meeting #16</w:t>
      </w:r>
      <w:r w:rsidR="009D502D">
        <w:rPr>
          <w:rFonts w:ascii="Arial" w:hAnsi="Arial" w:cs="Arial"/>
          <w:b/>
          <w:noProof/>
          <w:sz w:val="24"/>
          <w:szCs w:val="24"/>
        </w:rPr>
        <w:t>1</w:t>
      </w:r>
      <w:r w:rsidR="00F54C48" w:rsidRPr="00F54C48">
        <w:rPr>
          <w:rFonts w:ascii="Arial" w:hAnsi="Arial" w:cs="Arial"/>
          <w:b/>
          <w:noProof/>
          <w:sz w:val="24"/>
          <w:szCs w:val="24"/>
        </w:rPr>
        <w:tab/>
      </w:r>
      <w:r w:rsidR="00B524B7" w:rsidRPr="00B524B7">
        <w:rPr>
          <w:rFonts w:ascii="Arial" w:hAnsi="Arial" w:cs="Arial"/>
          <w:b/>
          <w:noProof/>
          <w:sz w:val="24"/>
          <w:szCs w:val="24"/>
        </w:rPr>
        <w:t>S2-</w:t>
      </w:r>
      <w:r w:rsidR="00137CB6">
        <w:rPr>
          <w:rFonts w:ascii="Arial" w:hAnsi="Arial" w:cs="Arial"/>
          <w:b/>
          <w:noProof/>
          <w:sz w:val="24"/>
          <w:szCs w:val="24"/>
        </w:rPr>
        <w:t>2402544</w:t>
      </w:r>
    </w:p>
    <w:p w14:paraId="1858BD4D" w14:textId="21E4D4CC" w:rsidR="007F0B92" w:rsidRPr="00471B80" w:rsidRDefault="009D502D" w:rsidP="00F54C48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D502D">
        <w:rPr>
          <w:rFonts w:ascii="Arial" w:hAnsi="Arial" w:cs="Arial"/>
          <w:b/>
          <w:noProof/>
          <w:sz w:val="24"/>
          <w:szCs w:val="24"/>
        </w:rPr>
        <w:t xml:space="preserve">Athens, Greece, 26th Feb – 1st Mar 2024                   </w:t>
      </w:r>
      <w:r w:rsidR="004104B7">
        <w:rPr>
          <w:rFonts w:ascii="Arial" w:hAnsi="Arial" w:cs="Arial"/>
          <w:b/>
          <w:noProof/>
          <w:sz w:val="24"/>
          <w:szCs w:val="24"/>
        </w:rPr>
        <w:tab/>
      </w:r>
      <w:r w:rsidR="008B471B">
        <w:rPr>
          <w:rFonts w:ascii="Arial" w:hAnsi="Arial" w:cs="Arial"/>
          <w:b/>
          <w:noProof/>
          <w:sz w:val="24"/>
          <w:szCs w:val="24"/>
        </w:rPr>
        <w:tab/>
      </w:r>
      <w:r w:rsidR="008B471B">
        <w:rPr>
          <w:rFonts w:ascii="Arial" w:hAnsi="Arial" w:cs="Arial"/>
          <w:b/>
          <w:noProof/>
          <w:sz w:val="24"/>
          <w:szCs w:val="24"/>
        </w:rPr>
        <w:tab/>
        <w:t xml:space="preserve">  </w:t>
      </w:r>
      <w:r w:rsidR="008B471B">
        <w:rPr>
          <w:rFonts w:ascii="Arial" w:hAnsi="Arial" w:cs="Arial"/>
          <w:b/>
          <w:noProof/>
          <w:sz w:val="24"/>
          <w:szCs w:val="24"/>
        </w:rPr>
        <w:tab/>
      </w:r>
      <w:r w:rsidR="008B471B">
        <w:rPr>
          <w:rFonts w:ascii="Arial" w:hAnsi="Arial" w:cs="Arial"/>
          <w:b/>
          <w:noProof/>
          <w:sz w:val="24"/>
          <w:szCs w:val="24"/>
        </w:rPr>
        <w:tab/>
      </w:r>
      <w:r w:rsidR="008B471B">
        <w:rPr>
          <w:rFonts w:ascii="Arial" w:hAnsi="Arial" w:cs="Arial"/>
          <w:b/>
          <w:noProof/>
          <w:sz w:val="24"/>
          <w:szCs w:val="24"/>
        </w:rPr>
        <w:tab/>
      </w:r>
      <w:r w:rsidR="007F0B92" w:rsidRPr="00A4380C">
        <w:rPr>
          <w:rFonts w:ascii="Arial" w:hAnsi="Arial" w:cs="Arial"/>
          <w:b/>
          <w:noProof/>
          <w:color w:val="0000FF"/>
        </w:rPr>
        <w:tab/>
      </w:r>
    </w:p>
    <w:p w14:paraId="1F62E507" w14:textId="77777777" w:rsidR="007F0B92" w:rsidRPr="00471B80" w:rsidRDefault="007F0B92" w:rsidP="007F0B92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2FF8FDE8" w14:textId="77777777" w:rsidR="007F0B92" w:rsidRDefault="007F0B92" w:rsidP="007F0B9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 w:rsidRPr="007F0B9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F54C48">
        <w:rPr>
          <w:rFonts w:ascii="Arial" w:hAnsi="Arial" w:cs="Arial"/>
          <w:b/>
        </w:rPr>
        <w:t>Nokia, Nokia Shanghai Bell</w:t>
      </w:r>
    </w:p>
    <w:p w14:paraId="7E31883E" w14:textId="57D7EBF2" w:rsidR="007F0B92" w:rsidRPr="006033B1" w:rsidRDefault="007F0B92" w:rsidP="007F0B9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B461F" w:rsidRPr="001B461F">
        <w:rPr>
          <w:rFonts w:ascii="Arial" w:hAnsi="Arial" w:cs="Arial"/>
          <w:b/>
        </w:rPr>
        <w:t xml:space="preserve">Multiple location </w:t>
      </w:r>
      <w:r w:rsidR="004347B0">
        <w:rPr>
          <w:rFonts w:ascii="Arial" w:hAnsi="Arial" w:cs="Arial"/>
          <w:b/>
        </w:rPr>
        <w:t>procedure</w:t>
      </w:r>
      <w:r w:rsidR="004347B0" w:rsidRPr="001B461F">
        <w:rPr>
          <w:rFonts w:ascii="Arial" w:hAnsi="Arial" w:cs="Arial"/>
          <w:b/>
        </w:rPr>
        <w:t xml:space="preserve"> </w:t>
      </w:r>
      <w:r w:rsidR="001B461F" w:rsidRPr="001B461F">
        <w:rPr>
          <w:rFonts w:ascii="Arial" w:hAnsi="Arial" w:cs="Arial"/>
          <w:b/>
        </w:rPr>
        <w:t xml:space="preserve">for </w:t>
      </w:r>
      <w:r w:rsidR="00F54C48">
        <w:rPr>
          <w:rFonts w:ascii="Arial" w:hAnsi="Arial" w:cs="Arial"/>
          <w:b/>
        </w:rPr>
        <w:t>Next Generation Emergency Routing</w:t>
      </w:r>
    </w:p>
    <w:p w14:paraId="4D449FFE" w14:textId="2690FD3B" w:rsidR="007F0B92" w:rsidRDefault="007F0B92" w:rsidP="007F0B9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846D0">
        <w:rPr>
          <w:rFonts w:ascii="Arial" w:hAnsi="Arial" w:cs="Arial"/>
          <w:b/>
        </w:rPr>
        <w:t>Discussion</w:t>
      </w:r>
    </w:p>
    <w:p w14:paraId="5CBABBA6" w14:textId="707727ED" w:rsidR="007F0B92" w:rsidRPr="0024174E" w:rsidRDefault="007F0B92" w:rsidP="007F0B9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1181D">
        <w:rPr>
          <w:rFonts w:ascii="Arial" w:hAnsi="Arial" w:cs="Arial"/>
          <w:b/>
        </w:rPr>
        <w:t>30.2</w:t>
      </w:r>
    </w:p>
    <w:p w14:paraId="02BDAA1F" w14:textId="5E576D30" w:rsidR="007F0B92" w:rsidRDefault="007F0B92" w:rsidP="007F0B92">
      <w:pPr>
        <w:ind w:left="2127" w:hanging="2127"/>
        <w:rPr>
          <w:rFonts w:ascii="Arial" w:hAnsi="Arial" w:cs="Arial"/>
          <w:b/>
        </w:rPr>
      </w:pPr>
      <w:r w:rsidRPr="0024174E">
        <w:rPr>
          <w:rFonts w:ascii="Arial" w:hAnsi="Arial" w:cs="Arial"/>
          <w:b/>
        </w:rPr>
        <w:t>Work Item / Release:</w:t>
      </w:r>
      <w:r w:rsidRPr="002758F3">
        <w:rPr>
          <w:rFonts w:ascii="Arial" w:hAnsi="Arial" w:cs="Arial"/>
          <w:b/>
        </w:rPr>
        <w:tab/>
      </w:r>
      <w:r w:rsidR="0026333B" w:rsidRPr="00281E3A">
        <w:rPr>
          <w:rFonts w:ascii="Arial" w:hAnsi="Arial" w:cs="Arial"/>
          <w:b/>
        </w:rPr>
        <w:t>TEI</w:t>
      </w:r>
      <w:r w:rsidR="00F54C48">
        <w:rPr>
          <w:rFonts w:ascii="Arial" w:hAnsi="Arial" w:cs="Arial"/>
          <w:b/>
        </w:rPr>
        <w:t>19</w:t>
      </w:r>
      <w:r w:rsidR="00547A36">
        <w:rPr>
          <w:rFonts w:ascii="Arial" w:hAnsi="Arial" w:cs="Arial"/>
          <w:b/>
        </w:rPr>
        <w:t xml:space="preserve"> </w:t>
      </w:r>
      <w:r w:rsidRPr="0024174E">
        <w:rPr>
          <w:rFonts w:ascii="Arial" w:hAnsi="Arial" w:cs="Arial"/>
          <w:b/>
        </w:rPr>
        <w:t>/</w:t>
      </w:r>
      <w:r w:rsidR="00547A36">
        <w:rPr>
          <w:rFonts w:ascii="Arial" w:hAnsi="Arial" w:cs="Arial"/>
          <w:b/>
        </w:rPr>
        <w:t xml:space="preserve"> </w:t>
      </w:r>
      <w:r w:rsidRPr="0024174E">
        <w:rPr>
          <w:rFonts w:ascii="Arial" w:hAnsi="Arial" w:cs="Arial"/>
          <w:b/>
        </w:rPr>
        <w:t>Rel-</w:t>
      </w:r>
      <w:r w:rsidR="00F54C48">
        <w:rPr>
          <w:rFonts w:ascii="Arial" w:hAnsi="Arial" w:cs="Arial"/>
          <w:b/>
        </w:rPr>
        <w:t>19</w:t>
      </w:r>
      <w:r>
        <w:rPr>
          <w:rFonts w:ascii="Arial" w:hAnsi="Arial" w:cs="Arial"/>
          <w:b/>
        </w:rPr>
        <w:tab/>
      </w:r>
    </w:p>
    <w:p w14:paraId="4134206F" w14:textId="62667C36" w:rsidR="007F0B92" w:rsidRDefault="007F0B92" w:rsidP="007F0B92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This </w:t>
      </w:r>
      <w:r w:rsidRPr="00F46A78">
        <w:rPr>
          <w:rFonts w:ascii="Arial" w:hAnsi="Arial" w:cs="Arial"/>
          <w:i/>
        </w:rPr>
        <w:t>paper</w:t>
      </w:r>
      <w:r w:rsidR="0026333B">
        <w:rPr>
          <w:rFonts w:ascii="Arial" w:hAnsi="Arial" w:cs="Arial"/>
          <w:i/>
        </w:rPr>
        <w:t xml:space="preserve"> propose</w:t>
      </w:r>
      <w:r w:rsidR="00406F6B">
        <w:rPr>
          <w:rFonts w:ascii="Arial" w:hAnsi="Arial" w:cs="Arial"/>
          <w:i/>
        </w:rPr>
        <w:t>s</w:t>
      </w:r>
      <w:r w:rsidR="0026333B">
        <w:rPr>
          <w:rFonts w:ascii="Arial" w:hAnsi="Arial" w:cs="Arial"/>
          <w:i/>
        </w:rPr>
        <w:t xml:space="preserve"> to </w:t>
      </w:r>
      <w:r w:rsidR="001B461F">
        <w:rPr>
          <w:rFonts w:ascii="Arial" w:hAnsi="Arial" w:cs="Arial"/>
          <w:i/>
        </w:rPr>
        <w:t>enhance</w:t>
      </w:r>
      <w:r w:rsidR="001B461F" w:rsidRPr="001B461F">
        <w:t xml:space="preserve"> </w:t>
      </w:r>
      <w:r w:rsidR="00810364">
        <w:rPr>
          <w:rFonts w:ascii="Arial" w:hAnsi="Arial" w:cs="Arial"/>
          <w:i/>
        </w:rPr>
        <w:t>Multiple Location Procedure</w:t>
      </w:r>
      <w:r w:rsidR="001F557F">
        <w:rPr>
          <w:rFonts w:ascii="Arial" w:hAnsi="Arial" w:cs="Arial"/>
          <w:i/>
        </w:rPr>
        <w:t xml:space="preserve"> in TS 23.273</w:t>
      </w:r>
      <w:r w:rsidR="00810364" w:rsidRPr="001B461F">
        <w:rPr>
          <w:rFonts w:ascii="Arial" w:hAnsi="Arial" w:cs="Arial"/>
          <w:i/>
        </w:rPr>
        <w:t xml:space="preserve"> </w:t>
      </w:r>
      <w:r w:rsidR="00F54C48">
        <w:rPr>
          <w:rFonts w:ascii="Arial" w:hAnsi="Arial" w:cs="Arial"/>
          <w:i/>
        </w:rPr>
        <w:t>for</w:t>
      </w:r>
      <w:r w:rsidR="00471881">
        <w:rPr>
          <w:rFonts w:ascii="Arial" w:hAnsi="Arial" w:cs="Arial"/>
          <w:i/>
        </w:rPr>
        <w:t xml:space="preserve"> Next Generation</w:t>
      </w:r>
      <w:r w:rsidR="0029287C">
        <w:rPr>
          <w:rFonts w:ascii="Arial" w:hAnsi="Arial" w:cs="Arial"/>
          <w:i/>
        </w:rPr>
        <w:t xml:space="preserve"> (NG)</w:t>
      </w:r>
      <w:r w:rsidR="00F54C48">
        <w:rPr>
          <w:rFonts w:ascii="Arial" w:hAnsi="Arial" w:cs="Arial"/>
          <w:i/>
        </w:rPr>
        <w:t xml:space="preserve"> </w:t>
      </w:r>
      <w:r w:rsidR="00F54C48" w:rsidRPr="00471881">
        <w:rPr>
          <w:rFonts w:ascii="Arial" w:hAnsi="Arial" w:cs="Arial"/>
          <w:i/>
        </w:rPr>
        <w:t xml:space="preserve">emergency </w:t>
      </w:r>
      <w:r w:rsidR="00B43745">
        <w:rPr>
          <w:rFonts w:ascii="Arial" w:hAnsi="Arial" w:cs="Arial"/>
          <w:i/>
        </w:rPr>
        <w:t xml:space="preserve">location-based </w:t>
      </w:r>
      <w:proofErr w:type="gramStart"/>
      <w:r w:rsidR="00F54C48" w:rsidRPr="00471881">
        <w:rPr>
          <w:rFonts w:ascii="Arial" w:hAnsi="Arial" w:cs="Arial"/>
          <w:i/>
        </w:rPr>
        <w:t>routing</w:t>
      </w:r>
      <w:proofErr w:type="gramEnd"/>
      <w:r w:rsidR="001B461F">
        <w:rPr>
          <w:rFonts w:ascii="Arial" w:hAnsi="Arial" w:cs="Arial"/>
          <w:i/>
        </w:rPr>
        <w:t xml:space="preserve"> </w:t>
      </w:r>
    </w:p>
    <w:p w14:paraId="4714CFAD" w14:textId="10B7FF8F" w:rsidR="00F9149C" w:rsidRDefault="00F9149C" w:rsidP="00F9149C">
      <w:pPr>
        <w:pStyle w:val="Heading1"/>
      </w:pPr>
      <w:r>
        <w:t xml:space="preserve">1 </w:t>
      </w:r>
      <w:r w:rsidR="00E83EB9">
        <w:t>Discussion</w:t>
      </w:r>
    </w:p>
    <w:p w14:paraId="4BA2BDB6" w14:textId="77777777" w:rsidR="00E83EB9" w:rsidRDefault="00E83EB9" w:rsidP="00E83EB9">
      <w:pPr>
        <w:spacing w:after="0"/>
      </w:pPr>
      <w:r w:rsidRPr="00060682">
        <w:t xml:space="preserve">Emergency services </w:t>
      </w:r>
      <w:r>
        <w:t>is</w:t>
      </w:r>
      <w:r w:rsidRPr="00060682">
        <w:t xml:space="preserve"> evolv</w:t>
      </w:r>
      <w:r>
        <w:t>ing</w:t>
      </w:r>
      <w:r w:rsidRPr="00060682">
        <w:t xml:space="preserve"> into next generation (NG) platforms, e.g., NG 911</w:t>
      </w:r>
      <w:r w:rsidRPr="002F3915">
        <w:t xml:space="preserve"> and</w:t>
      </w:r>
      <w:r>
        <w:t xml:space="preserve"> NG 112. </w:t>
      </w:r>
    </w:p>
    <w:p w14:paraId="548331C1" w14:textId="77777777" w:rsidR="00E83EB9" w:rsidRDefault="00E83EB9" w:rsidP="00A4278B">
      <w:pPr>
        <w:spacing w:after="0"/>
      </w:pPr>
    </w:p>
    <w:p w14:paraId="638AD79B" w14:textId="37172504" w:rsidR="009C43DF" w:rsidRDefault="009C43DF" w:rsidP="0007587C">
      <w:pPr>
        <w:spacing w:after="0"/>
      </w:pPr>
      <w:r>
        <w:t xml:space="preserve">As per </w:t>
      </w:r>
      <w:proofErr w:type="gramStart"/>
      <w:r>
        <w:t>911.gov[</w:t>
      </w:r>
      <w:proofErr w:type="gramEnd"/>
      <w:r>
        <w:t>6], NG 911</w:t>
      </w:r>
      <w:r w:rsidR="008C047B">
        <w:t xml:space="preserve">has </w:t>
      </w:r>
      <w:r w:rsidR="009340E1">
        <w:t xml:space="preserve">been </w:t>
      </w:r>
      <w:r w:rsidR="008C047B">
        <w:t>support</w:t>
      </w:r>
      <w:r w:rsidR="009340E1">
        <w:t>ed</w:t>
      </w:r>
      <w:r w:rsidR="008C047B">
        <w:t xml:space="preserve"> </w:t>
      </w:r>
      <w:r w:rsidR="009340E1">
        <w:t>by</w:t>
      </w:r>
      <w:r w:rsidR="008C047B">
        <w:t xml:space="preserve"> various</w:t>
      </w:r>
      <w:r>
        <w:t xml:space="preserve"> 3GPP specifications:</w:t>
      </w:r>
    </w:p>
    <w:p w14:paraId="6701BF19" w14:textId="767754ED" w:rsidR="009C43DF" w:rsidRDefault="00000000" w:rsidP="0007587C">
      <w:pPr>
        <w:spacing w:after="0"/>
        <w:rPr>
          <w:rFonts w:ascii="等线" w:eastAsia="等线" w:hAnsi="等线"/>
          <w:lang w:eastAsia="zh-CN"/>
        </w:rPr>
      </w:pPr>
      <w:r>
        <w:rPr>
          <w:noProof/>
        </w:rPr>
        <w:pict w14:anchorId="611944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00" type="#_x0000_t75" style="position:absolute;margin-left:.35pt;margin-top:145.65pt;width:285.15pt;height:118.6pt;z-index:1">
            <v:imagedata r:id="rId13" o:title=""/>
          </v:shape>
        </w:pict>
      </w:r>
      <w:r w:rsidR="009C43DF">
        <w:rPr>
          <w:rFonts w:ascii="等线" w:eastAsia="等线" w:hAnsi="等线"/>
          <w:lang w:eastAsia="zh-CN"/>
        </w:rPr>
        <w:fldChar w:fldCharType="begin"/>
      </w:r>
      <w:r w:rsidR="009C43DF">
        <w:rPr>
          <w:rFonts w:ascii="等线" w:eastAsia="等线" w:hAnsi="等线"/>
          <w:lang w:eastAsia="zh-CN"/>
        </w:rPr>
        <w:instrText xml:space="preserve"> INCLUDEPICTURE  "cid:image003.png@01DA5DEA.96D0D5D0" \* MERGEFORMATINET </w:instrText>
      </w:r>
      <w:r w:rsidR="009C43DF">
        <w:rPr>
          <w:rFonts w:ascii="等线" w:eastAsia="等线" w:hAnsi="等线"/>
          <w:lang w:eastAsia="zh-CN"/>
        </w:rPr>
        <w:fldChar w:fldCharType="separate"/>
      </w:r>
      <w:r>
        <w:rPr>
          <w:rFonts w:ascii="等线" w:eastAsia="等线" w:hAnsi="等线"/>
          <w:lang w:eastAsia="zh-CN"/>
        </w:rPr>
        <w:fldChar w:fldCharType="begin"/>
      </w:r>
      <w:r>
        <w:rPr>
          <w:rFonts w:ascii="等线" w:eastAsia="等线" w:hAnsi="等线"/>
          <w:lang w:eastAsia="zh-CN"/>
        </w:rPr>
        <w:instrText xml:space="preserve"> INCLUDEPICTURE  "cid:image003.png@01DA5DEA.96D0D5D0" \* MERGEFORMATINET </w:instrText>
      </w:r>
      <w:r>
        <w:rPr>
          <w:rFonts w:ascii="等线" w:eastAsia="等线" w:hAnsi="等线"/>
          <w:lang w:eastAsia="zh-CN"/>
        </w:rPr>
        <w:fldChar w:fldCharType="separate"/>
      </w:r>
      <w:r w:rsidR="009D502D">
        <w:rPr>
          <w:rFonts w:ascii="等线" w:eastAsia="等线" w:hAnsi="等线"/>
          <w:lang w:eastAsia="zh-CN"/>
        </w:rPr>
        <w:pict w14:anchorId="379E982E">
          <v:shape id="Picture 1" o:spid="_x0000_i1025" type="#_x0000_t75" alt="" style="width:203.55pt;height:153.8pt">
            <v:imagedata r:id="rId14" r:href="rId15"/>
          </v:shape>
        </w:pict>
      </w:r>
      <w:r>
        <w:rPr>
          <w:rFonts w:ascii="等线" w:eastAsia="等线" w:hAnsi="等线"/>
          <w:lang w:eastAsia="zh-CN"/>
        </w:rPr>
        <w:fldChar w:fldCharType="end"/>
      </w:r>
      <w:r w:rsidR="009C43DF">
        <w:rPr>
          <w:rFonts w:ascii="等线" w:eastAsia="等线" w:hAnsi="等线"/>
          <w:lang w:eastAsia="zh-CN"/>
        </w:rPr>
        <w:fldChar w:fldCharType="end"/>
      </w:r>
    </w:p>
    <w:p w14:paraId="07622C63" w14:textId="77777777" w:rsidR="008C047B" w:rsidRDefault="008C047B" w:rsidP="0007587C">
      <w:pPr>
        <w:spacing w:after="0"/>
      </w:pPr>
    </w:p>
    <w:p w14:paraId="400A3DE8" w14:textId="04A305DC" w:rsidR="009C43DF" w:rsidRDefault="009C43DF" w:rsidP="0007587C">
      <w:pPr>
        <w:spacing w:after="0"/>
      </w:pPr>
      <w:r>
        <w:t>As per NENA</w:t>
      </w:r>
      <w:r w:rsidR="002912B6">
        <w:t xml:space="preserve"> [7]</w:t>
      </w:r>
      <w:r>
        <w:t>, during the emergency call ringing/routing phase, there could be multiple location requests from a sequence of (multiple) routing entities:</w:t>
      </w:r>
    </w:p>
    <w:p w14:paraId="78C2FB2E" w14:textId="77777777" w:rsidR="00793F08" w:rsidRDefault="00793F08" w:rsidP="0007587C">
      <w:pPr>
        <w:spacing w:after="0"/>
      </w:pPr>
    </w:p>
    <w:p w14:paraId="6F1DA460" w14:textId="77777777" w:rsidR="00793F08" w:rsidRDefault="00793F08" w:rsidP="0007587C">
      <w:pPr>
        <w:spacing w:after="0"/>
      </w:pPr>
    </w:p>
    <w:p w14:paraId="7EAD276D" w14:textId="77777777" w:rsidR="00793F08" w:rsidRDefault="00793F08" w:rsidP="0007587C">
      <w:pPr>
        <w:spacing w:after="0"/>
      </w:pPr>
    </w:p>
    <w:p w14:paraId="33DCAE0C" w14:textId="77777777" w:rsidR="00793F08" w:rsidRDefault="00793F08" w:rsidP="0007587C">
      <w:pPr>
        <w:spacing w:after="0"/>
      </w:pPr>
    </w:p>
    <w:p w14:paraId="0FB4A582" w14:textId="77777777" w:rsidR="00793F08" w:rsidRDefault="00793F08" w:rsidP="0007587C">
      <w:pPr>
        <w:spacing w:after="0"/>
      </w:pPr>
    </w:p>
    <w:p w14:paraId="0C21D93F" w14:textId="77777777" w:rsidR="00793F08" w:rsidRDefault="00793F08" w:rsidP="0007587C">
      <w:pPr>
        <w:spacing w:after="0"/>
      </w:pPr>
    </w:p>
    <w:p w14:paraId="5EF1639E" w14:textId="77777777" w:rsidR="00793F08" w:rsidRDefault="00793F08" w:rsidP="0007587C">
      <w:pPr>
        <w:spacing w:after="0"/>
      </w:pPr>
    </w:p>
    <w:p w14:paraId="051098A9" w14:textId="77777777" w:rsidR="00793F08" w:rsidRDefault="00793F08" w:rsidP="0007587C">
      <w:pPr>
        <w:spacing w:after="0"/>
      </w:pPr>
    </w:p>
    <w:p w14:paraId="3DD451B0" w14:textId="77777777" w:rsidR="00793F08" w:rsidRDefault="00793F08" w:rsidP="0007587C">
      <w:pPr>
        <w:spacing w:after="0"/>
      </w:pPr>
    </w:p>
    <w:p w14:paraId="02365670" w14:textId="77777777" w:rsidR="00793F08" w:rsidRDefault="00793F08" w:rsidP="0007587C">
      <w:pPr>
        <w:spacing w:after="0"/>
      </w:pPr>
    </w:p>
    <w:p w14:paraId="5AF69C4F" w14:textId="77777777" w:rsidR="00793F08" w:rsidRDefault="00793F08" w:rsidP="0007587C">
      <w:pPr>
        <w:spacing w:after="0"/>
      </w:pPr>
    </w:p>
    <w:p w14:paraId="7EB823C8" w14:textId="77777777" w:rsidR="00793F08" w:rsidRDefault="00793F08" w:rsidP="0007587C">
      <w:pPr>
        <w:spacing w:after="0"/>
      </w:pPr>
    </w:p>
    <w:p w14:paraId="2482EAC3" w14:textId="6B4D6494" w:rsidR="00793F08" w:rsidRDefault="002912B6" w:rsidP="0007587C">
      <w:pPr>
        <w:spacing w:after="0"/>
      </w:pPr>
      <w:r>
        <w:t>Although multiple location reports (MLR) can generate frequent LCS results, it serves only within a single LCS session for a single client (per request).</w:t>
      </w:r>
    </w:p>
    <w:p w14:paraId="62F467A9" w14:textId="68996A2F" w:rsidR="009C43DF" w:rsidRDefault="009C43DF" w:rsidP="0007587C">
      <w:pPr>
        <w:spacing w:after="0"/>
      </w:pPr>
    </w:p>
    <w:p w14:paraId="1FAFEC94" w14:textId="241128F5" w:rsidR="0007587C" w:rsidRPr="00E2331D" w:rsidRDefault="00A4278B" w:rsidP="0007587C">
      <w:pPr>
        <w:spacing w:after="0"/>
        <w:rPr>
          <w:i/>
        </w:rPr>
      </w:pPr>
      <w:r>
        <w:t xml:space="preserve">December 21, 2022—The Federal Communications Commission (FCC) </w:t>
      </w:r>
      <w:r w:rsidRPr="005C6DB3">
        <w:t xml:space="preserve">proposed rules to </w:t>
      </w:r>
      <w:proofErr w:type="gramStart"/>
      <w:r w:rsidRPr="005C6DB3">
        <w:t>more precisely route</w:t>
      </w:r>
      <w:proofErr w:type="gramEnd"/>
      <w:r w:rsidRPr="005C6DB3">
        <w:t xml:space="preserve"> wireless 911 calls and texts to 911 call centers, which can result in faster response times during emergencies</w:t>
      </w:r>
      <w:r>
        <w:t>. In this Notice of Proposed Rulemaking (</w:t>
      </w:r>
      <w:r w:rsidRPr="002022B3">
        <w:t>NPRM</w:t>
      </w:r>
      <w:r>
        <w:t>)</w:t>
      </w:r>
      <w:r w:rsidRPr="001536BB">
        <w:t xml:space="preserve"> </w:t>
      </w:r>
      <w:r>
        <w:t>[</w:t>
      </w:r>
      <w:r w:rsidR="00124FAA" w:rsidRPr="00E2331D">
        <w:t>1</w:t>
      </w:r>
      <w:r>
        <w:t xml:space="preserve">], </w:t>
      </w:r>
      <w:r w:rsidR="0007587C">
        <w:t xml:space="preserve">FCC </w:t>
      </w:r>
      <w:r w:rsidR="0007587C" w:rsidRPr="00E2331D">
        <w:rPr>
          <w:i/>
        </w:rPr>
        <w:t>propose to require that all CMRS providers (1) deploy</w:t>
      </w:r>
      <w:r w:rsidR="0007587C">
        <w:rPr>
          <w:i/>
          <w:iCs/>
        </w:rPr>
        <w:t xml:space="preserve"> </w:t>
      </w:r>
      <w:r w:rsidR="0007587C" w:rsidRPr="00E2331D">
        <w:rPr>
          <w:i/>
        </w:rPr>
        <w:t>technology that supports location-based routing and (2) use location-based routing to route all wireless</w:t>
      </w:r>
      <w:r w:rsidR="0007587C">
        <w:rPr>
          <w:i/>
          <w:iCs/>
        </w:rPr>
        <w:t xml:space="preserve"> </w:t>
      </w:r>
      <w:r w:rsidR="0007587C" w:rsidRPr="00E2331D">
        <w:rPr>
          <w:i/>
        </w:rPr>
        <w:t>911 voice calls originating on IP-based networks, when timely and accurate information about the caller’s</w:t>
      </w:r>
      <w:r w:rsidR="0007587C">
        <w:rPr>
          <w:i/>
          <w:iCs/>
        </w:rPr>
        <w:t xml:space="preserve"> </w:t>
      </w:r>
      <w:r w:rsidR="0007587C" w:rsidRPr="00E2331D">
        <w:rPr>
          <w:i/>
        </w:rPr>
        <w:t>location is available.</w:t>
      </w:r>
    </w:p>
    <w:p w14:paraId="33AA659B" w14:textId="77777777" w:rsidR="000B30AD" w:rsidRDefault="000B30AD" w:rsidP="00E83EB9">
      <w:pPr>
        <w:spacing w:after="0"/>
      </w:pPr>
    </w:p>
    <w:p w14:paraId="224E4DD5" w14:textId="3D378AEB" w:rsidR="00E83EB9" w:rsidRPr="00E2331D" w:rsidRDefault="00E83EB9" w:rsidP="00E83EB9">
      <w:pPr>
        <w:spacing w:after="0"/>
        <w:rPr>
          <w:b/>
        </w:rPr>
      </w:pPr>
      <w:r w:rsidRPr="00E2331D">
        <w:rPr>
          <w:b/>
        </w:rPr>
        <w:lastRenderedPageBreak/>
        <w:t xml:space="preserve">Observation 1: </w:t>
      </w:r>
      <w:r w:rsidRPr="007B3155">
        <w:rPr>
          <w:b/>
        </w:rPr>
        <w:t xml:space="preserve">LCS </w:t>
      </w:r>
      <w:r w:rsidR="007B3155" w:rsidRPr="007B3155">
        <w:rPr>
          <w:b/>
          <w:bCs/>
        </w:rPr>
        <w:t xml:space="preserve">in CMRS (operator network) </w:t>
      </w:r>
      <w:r w:rsidR="00A77337">
        <w:rPr>
          <w:b/>
          <w:bCs/>
        </w:rPr>
        <w:t>should</w:t>
      </w:r>
      <w:r w:rsidR="007B3155" w:rsidRPr="007B3155">
        <w:rPr>
          <w:b/>
          <w:bCs/>
        </w:rPr>
        <w:t xml:space="preserve"> provide location to support location-based routing for </w:t>
      </w:r>
      <w:r w:rsidR="009F60F8">
        <w:rPr>
          <w:b/>
          <w:bCs/>
        </w:rPr>
        <w:t>emergency</w:t>
      </w:r>
      <w:r w:rsidR="007B3155" w:rsidRPr="007B3155">
        <w:rPr>
          <w:b/>
          <w:bCs/>
        </w:rPr>
        <w:t xml:space="preserve"> calls.</w:t>
      </w:r>
    </w:p>
    <w:p w14:paraId="70A481AC" w14:textId="77777777" w:rsidR="000B30AD" w:rsidRDefault="000B30AD" w:rsidP="00E83EB9">
      <w:pPr>
        <w:spacing w:after="0"/>
      </w:pPr>
    </w:p>
    <w:p w14:paraId="0036ABB7" w14:textId="6C7E7614" w:rsidR="00174659" w:rsidRPr="00D72541" w:rsidRDefault="000B30AD" w:rsidP="00174659">
      <w:pPr>
        <w:rPr>
          <w:i/>
          <w:iCs/>
          <w:lang w:val="en-US"/>
        </w:rPr>
      </w:pPr>
      <w:r w:rsidRPr="002022B3">
        <w:t xml:space="preserve">On June 8, 2023, the FCC adopted </w:t>
      </w:r>
      <w:r>
        <w:t xml:space="preserve">a </w:t>
      </w:r>
      <w:r w:rsidRPr="002022B3">
        <w:t>NPRM</w:t>
      </w:r>
      <w:r>
        <w:t xml:space="preserve"> [</w:t>
      </w:r>
      <w:r w:rsidR="00124FAA" w:rsidRPr="00E2331D">
        <w:t>2</w:t>
      </w:r>
      <w:r>
        <w:t>]</w:t>
      </w:r>
      <w:r w:rsidRPr="002022B3">
        <w:t xml:space="preserve"> to take steps to advance the nationwide transition to Next Generation 911 (NG911).</w:t>
      </w:r>
      <w:r>
        <w:t xml:space="preserve"> For NG 911, NENA (National Emergency Number Association) has specified related specifications</w:t>
      </w:r>
      <w:r w:rsidRPr="00F55CB6" w:rsidDel="00203500">
        <w:t xml:space="preserve"> </w:t>
      </w:r>
      <w:r w:rsidRPr="00150239">
        <w:t>[</w:t>
      </w:r>
      <w:r>
        <w:t>3</w:t>
      </w:r>
      <w:proofErr w:type="gramStart"/>
      <w:r w:rsidRPr="00150239">
        <w:t>]</w:t>
      </w:r>
      <w:r>
        <w:t xml:space="preserve"> .</w:t>
      </w:r>
      <w:proofErr w:type="gramEnd"/>
      <w:r>
        <w:t xml:space="preserve"> </w:t>
      </w:r>
      <w:r w:rsidR="00174659" w:rsidRPr="00150239">
        <w:rPr>
          <w:lang w:val="en-US"/>
        </w:rPr>
        <w:t xml:space="preserve">As per </w:t>
      </w:r>
      <w:r w:rsidR="00174659" w:rsidRPr="008C2DB3">
        <w:rPr>
          <w:lang w:val="en-US"/>
        </w:rPr>
        <w:t>NENA-STA-010.3d-2021, NENA i3 Standard for Next Generation 9-1-1</w:t>
      </w:r>
      <w:r w:rsidR="00174659">
        <w:rPr>
          <w:lang w:val="en-US"/>
        </w:rPr>
        <w:t xml:space="preserve">, clause 4.2, </w:t>
      </w:r>
      <w:r w:rsidR="00174659" w:rsidRPr="00150239">
        <w:rPr>
          <w:i/>
          <w:iCs/>
          <w:lang w:val="en-US"/>
        </w:rPr>
        <w:t>The Emergency Service Routing Proxy (ESRP) is the base routing function for emergency calls for i3.</w:t>
      </w:r>
      <w:r w:rsidR="00174659">
        <w:rPr>
          <w:i/>
          <w:iCs/>
          <w:lang w:val="en-US"/>
        </w:rPr>
        <w:t xml:space="preserve"> </w:t>
      </w:r>
      <w:r w:rsidR="007353A9" w:rsidRPr="00E2331D">
        <w:rPr>
          <w:lang w:val="en-US"/>
        </w:rPr>
        <w:t>And</w:t>
      </w:r>
      <w:r w:rsidR="00174659" w:rsidRPr="00D72541">
        <w:rPr>
          <w:i/>
          <w:iCs/>
          <w:lang w:val="en-US"/>
        </w:rPr>
        <w:t xml:space="preserve"> ESRPs are used in several positions within</w:t>
      </w:r>
      <w:r w:rsidR="00174659">
        <w:rPr>
          <w:i/>
          <w:iCs/>
          <w:lang w:val="en-US"/>
        </w:rPr>
        <w:t xml:space="preserve"> </w:t>
      </w:r>
      <w:r w:rsidR="00174659" w:rsidRPr="00D72541">
        <w:rPr>
          <w:i/>
          <w:iCs/>
          <w:lang w:val="en-US"/>
        </w:rPr>
        <w:t>the ESInet:</w:t>
      </w:r>
    </w:p>
    <w:p w14:paraId="4C663703" w14:textId="77777777" w:rsidR="00174659" w:rsidRPr="00D72541" w:rsidRDefault="00174659" w:rsidP="00174659">
      <w:pPr>
        <w:numPr>
          <w:ilvl w:val="0"/>
          <w:numId w:val="29"/>
        </w:numPr>
        <w:rPr>
          <w:i/>
          <w:iCs/>
          <w:lang w:val="en-US"/>
        </w:rPr>
      </w:pPr>
      <w:r w:rsidRPr="00D72541">
        <w:rPr>
          <w:i/>
          <w:iCs/>
          <w:lang w:val="en-US"/>
        </w:rPr>
        <w:t>The “Originating ESRP” is the first routing element inside the ESInet. It receives calls</w:t>
      </w:r>
      <w:r>
        <w:rPr>
          <w:i/>
          <w:iCs/>
          <w:lang w:val="en-US"/>
        </w:rPr>
        <w:t xml:space="preserve"> </w:t>
      </w:r>
      <w:r w:rsidRPr="00D72541">
        <w:rPr>
          <w:i/>
          <w:iCs/>
          <w:lang w:val="en-US"/>
        </w:rPr>
        <w:t xml:space="preserve">from the BCF at the edge of the </w:t>
      </w:r>
      <w:proofErr w:type="gramStart"/>
      <w:r w:rsidRPr="00D72541">
        <w:rPr>
          <w:i/>
          <w:iCs/>
          <w:lang w:val="en-US"/>
        </w:rPr>
        <w:t>ESInet;</w:t>
      </w:r>
      <w:proofErr w:type="gramEnd"/>
    </w:p>
    <w:p w14:paraId="08595C64" w14:textId="77777777" w:rsidR="00174659" w:rsidRPr="00D72541" w:rsidRDefault="00174659" w:rsidP="00174659">
      <w:pPr>
        <w:numPr>
          <w:ilvl w:val="0"/>
          <w:numId w:val="29"/>
        </w:numPr>
        <w:rPr>
          <w:i/>
          <w:iCs/>
          <w:lang w:val="en-US"/>
        </w:rPr>
      </w:pPr>
      <w:r w:rsidRPr="00E2331D">
        <w:rPr>
          <w:b/>
          <w:i/>
          <w:lang w:val="en-US"/>
        </w:rPr>
        <w:t>One or more</w:t>
      </w:r>
      <w:r w:rsidRPr="00D72541">
        <w:rPr>
          <w:i/>
          <w:iCs/>
          <w:lang w:val="en-US"/>
        </w:rPr>
        <w:t xml:space="preserve"> “Intermediate ESRPs” </w:t>
      </w:r>
      <w:r>
        <w:rPr>
          <w:i/>
          <w:iCs/>
          <w:lang w:val="en-US"/>
        </w:rPr>
        <w:t>that</w:t>
      </w:r>
      <w:r w:rsidRPr="00D72541">
        <w:rPr>
          <w:i/>
          <w:iCs/>
          <w:lang w:val="en-US"/>
        </w:rPr>
        <w:t xml:space="preserve"> exist</w:t>
      </w:r>
      <w:r>
        <w:rPr>
          <w:i/>
          <w:iCs/>
          <w:lang w:val="en-US"/>
        </w:rPr>
        <w:t>s</w:t>
      </w:r>
      <w:r w:rsidRPr="00D72541">
        <w:rPr>
          <w:i/>
          <w:iCs/>
          <w:lang w:val="en-US"/>
        </w:rPr>
        <w:t xml:space="preserve"> at various hierarchical levels in the</w:t>
      </w:r>
      <w:r>
        <w:rPr>
          <w:i/>
          <w:iCs/>
          <w:lang w:val="en-US"/>
        </w:rPr>
        <w:t xml:space="preserve"> </w:t>
      </w:r>
      <w:r w:rsidRPr="00D72541">
        <w:rPr>
          <w:i/>
          <w:iCs/>
          <w:lang w:val="en-US"/>
        </w:rPr>
        <w:t>ESInet. For example, the</w:t>
      </w:r>
      <w:r>
        <w:rPr>
          <w:i/>
          <w:iCs/>
          <w:lang w:val="en-US"/>
        </w:rPr>
        <w:t xml:space="preserve"> </w:t>
      </w:r>
      <w:r w:rsidRPr="00D72541">
        <w:rPr>
          <w:i/>
          <w:iCs/>
          <w:lang w:val="en-US"/>
        </w:rPr>
        <w:t>Originating ESRP may be a state-level function, and an</w:t>
      </w:r>
      <w:r>
        <w:rPr>
          <w:i/>
          <w:iCs/>
          <w:lang w:val="en-US"/>
        </w:rPr>
        <w:t xml:space="preserve"> </w:t>
      </w:r>
      <w:r w:rsidRPr="00D72541">
        <w:rPr>
          <w:i/>
          <w:iCs/>
          <w:lang w:val="en-US"/>
        </w:rPr>
        <w:t xml:space="preserve">intermediate ESRP may be operated by a county </w:t>
      </w:r>
      <w:proofErr w:type="gramStart"/>
      <w:r w:rsidRPr="00D72541">
        <w:rPr>
          <w:i/>
          <w:iCs/>
          <w:lang w:val="en-US"/>
        </w:rPr>
        <w:t>agency;</w:t>
      </w:r>
      <w:proofErr w:type="gramEnd"/>
    </w:p>
    <w:p w14:paraId="6DB09AA5" w14:textId="5C01AAE7" w:rsidR="000B30AD" w:rsidRPr="00E2331D" w:rsidRDefault="00174659" w:rsidP="00E2331D">
      <w:pPr>
        <w:numPr>
          <w:ilvl w:val="0"/>
          <w:numId w:val="29"/>
        </w:numPr>
        <w:rPr>
          <w:i/>
          <w:lang w:val="en-US"/>
        </w:rPr>
      </w:pPr>
      <w:r w:rsidRPr="00D72541">
        <w:rPr>
          <w:i/>
          <w:iCs/>
          <w:lang w:val="en-US"/>
        </w:rPr>
        <w:t>The “Terminating ESRP” is typically at the edge of the NGCS, just before the PSAP</w:t>
      </w:r>
      <w:r>
        <w:rPr>
          <w:i/>
          <w:iCs/>
          <w:lang w:val="en-US"/>
        </w:rPr>
        <w:t xml:space="preserve"> </w:t>
      </w:r>
      <w:r w:rsidRPr="00D72541">
        <w:rPr>
          <w:i/>
          <w:iCs/>
          <w:lang w:val="en-US"/>
        </w:rPr>
        <w:t>BCF</w:t>
      </w:r>
      <w:r w:rsidR="0046332A">
        <w:rPr>
          <w:i/>
          <w:iCs/>
          <w:lang w:val="en-US"/>
        </w:rPr>
        <w:t>.</w:t>
      </w:r>
    </w:p>
    <w:p w14:paraId="03BD8AA7" w14:textId="12D5B7FF" w:rsidR="00E83EB9" w:rsidRDefault="00E83EB9" w:rsidP="00A4278B">
      <w:pPr>
        <w:spacing w:after="0"/>
        <w:rPr>
          <w:b/>
          <w:bCs/>
        </w:rPr>
      </w:pPr>
      <w:r w:rsidRPr="00E2331D">
        <w:rPr>
          <w:b/>
        </w:rPr>
        <w:t>Observation 2:</w:t>
      </w:r>
      <w:r w:rsidR="000E170C" w:rsidRPr="00E2331D">
        <w:rPr>
          <w:b/>
        </w:rPr>
        <w:t xml:space="preserve"> </w:t>
      </w:r>
      <w:r w:rsidR="009962AC" w:rsidRPr="00A35821">
        <w:rPr>
          <w:b/>
        </w:rPr>
        <w:t>One or more routing location request</w:t>
      </w:r>
      <w:r w:rsidR="00F61CC3" w:rsidRPr="00A35821">
        <w:rPr>
          <w:b/>
        </w:rPr>
        <w:t xml:space="preserve"> are </w:t>
      </w:r>
      <w:r w:rsidR="00A35821" w:rsidRPr="00A35821">
        <w:rPr>
          <w:b/>
          <w:bCs/>
        </w:rPr>
        <w:t xml:space="preserve">invoked sequentially for location-based </w:t>
      </w:r>
      <w:r w:rsidR="00F61CC3" w:rsidRPr="00A35821">
        <w:rPr>
          <w:b/>
        </w:rPr>
        <w:t>routing</w:t>
      </w:r>
      <w:r w:rsidR="00F61CC3" w:rsidRPr="00E2331D">
        <w:rPr>
          <w:b/>
        </w:rPr>
        <w:t>.</w:t>
      </w:r>
    </w:p>
    <w:p w14:paraId="5E36C763" w14:textId="77777777" w:rsidR="0066300E" w:rsidRPr="00E2331D" w:rsidRDefault="0066300E" w:rsidP="00A4278B">
      <w:pPr>
        <w:spacing w:after="0"/>
        <w:rPr>
          <w:b/>
        </w:rPr>
      </w:pPr>
    </w:p>
    <w:p w14:paraId="6987DF3D" w14:textId="77777777" w:rsidR="000A1728" w:rsidRDefault="000A1728" w:rsidP="000A1728">
      <w:pPr>
        <w:spacing w:after="0"/>
      </w:pPr>
    </w:p>
    <w:p w14:paraId="66CDB394" w14:textId="1D217663" w:rsidR="00E83EB9" w:rsidRPr="00824E47" w:rsidRDefault="00625001" w:rsidP="00E83EB9">
      <w:pPr>
        <w:spacing w:after="0"/>
      </w:pPr>
      <w:r>
        <w:t>As per [</w:t>
      </w:r>
      <w:r w:rsidR="00C82FF0">
        <w:t>2</w:t>
      </w:r>
      <w:r>
        <w:t>]</w:t>
      </w:r>
      <w:r w:rsidR="00824E47">
        <w:t xml:space="preserve"> </w:t>
      </w:r>
      <w:r>
        <w:t>FCC</w:t>
      </w:r>
      <w:r w:rsidR="00E83EB9">
        <w:t xml:space="preserve"> </w:t>
      </w:r>
      <w:r w:rsidR="00E83EB9" w:rsidRPr="00E2331D">
        <w:rPr>
          <w:i/>
        </w:rPr>
        <w:t>propose to require CMRS providers and covered text providers to use location-</w:t>
      </w:r>
      <w:proofErr w:type="gramStart"/>
      <w:r w:rsidR="00E83EB9" w:rsidRPr="00E2331D">
        <w:rPr>
          <w:i/>
        </w:rPr>
        <w:t>based</w:t>
      </w:r>
      <w:proofErr w:type="gramEnd"/>
    </w:p>
    <w:p w14:paraId="52444B12" w14:textId="77777777" w:rsidR="002E791C" w:rsidRDefault="00E83EB9" w:rsidP="00E83EB9">
      <w:pPr>
        <w:spacing w:after="0"/>
        <w:rPr>
          <w:i/>
          <w:iCs/>
        </w:rPr>
      </w:pPr>
      <w:r w:rsidRPr="00E2331D">
        <w:rPr>
          <w:i/>
        </w:rPr>
        <w:t>routing for 911 calls and texts when they have location information that meets the following</w:t>
      </w:r>
      <w:r w:rsidR="00824E47">
        <w:rPr>
          <w:i/>
          <w:iCs/>
        </w:rPr>
        <w:t xml:space="preserve"> </w:t>
      </w:r>
      <w:r w:rsidRPr="00E2331D">
        <w:rPr>
          <w:i/>
        </w:rPr>
        <w:t>specifications for timeliness and accuracy: (i) the information must be available to the provider network at</w:t>
      </w:r>
      <w:r w:rsidR="00824E47">
        <w:rPr>
          <w:i/>
          <w:iCs/>
        </w:rPr>
        <w:t xml:space="preserve"> </w:t>
      </w:r>
      <w:r w:rsidRPr="00E2331D">
        <w:rPr>
          <w:i/>
        </w:rPr>
        <w:t>the time the call or text is routed, and (ii) the information must identify the caller’s horizontal location</w:t>
      </w:r>
      <w:r w:rsidR="00824E47">
        <w:rPr>
          <w:i/>
          <w:iCs/>
        </w:rPr>
        <w:t xml:space="preserve"> </w:t>
      </w:r>
      <w:r w:rsidRPr="00E2331D">
        <w:rPr>
          <w:i/>
        </w:rPr>
        <w:t>within a radius of 165 meters at a confidence level of at least 90%. We discuss the timing and accuracy</w:t>
      </w:r>
      <w:r w:rsidR="00824E47">
        <w:rPr>
          <w:i/>
          <w:iCs/>
        </w:rPr>
        <w:t xml:space="preserve"> </w:t>
      </w:r>
      <w:r w:rsidRPr="00E2331D">
        <w:rPr>
          <w:i/>
        </w:rPr>
        <w:t>elements of the proposed rule below and seek comment on each.</w:t>
      </w:r>
      <w:r w:rsidR="00824E47">
        <w:rPr>
          <w:i/>
          <w:iCs/>
        </w:rPr>
        <w:t xml:space="preserve"> </w:t>
      </w:r>
    </w:p>
    <w:p w14:paraId="79BC8137" w14:textId="375E1E48" w:rsidR="00E83EB9" w:rsidRDefault="00E83EB9" w:rsidP="002E791C">
      <w:pPr>
        <w:spacing w:after="0"/>
      </w:pPr>
      <w:r w:rsidRPr="00E2331D">
        <w:rPr>
          <w:i/>
        </w:rPr>
        <w:t xml:space="preserve">Timeliness of Location-Based Routing Information. For location-based routing of </w:t>
      </w:r>
      <w:r w:rsidRPr="00E2331D">
        <w:rPr>
          <w:b/>
          <w:i/>
        </w:rPr>
        <w:t>911 voice calls to be</w:t>
      </w:r>
      <w:r w:rsidR="00824E47" w:rsidRPr="00E2331D">
        <w:rPr>
          <w:b/>
          <w:i/>
        </w:rPr>
        <w:t xml:space="preserve"> </w:t>
      </w:r>
      <w:r w:rsidRPr="00E2331D">
        <w:rPr>
          <w:b/>
          <w:i/>
        </w:rPr>
        <w:t>feasible without delaying call set-up</w:t>
      </w:r>
      <w:r w:rsidR="002E791C" w:rsidRPr="00E2331D">
        <w:rPr>
          <w:b/>
          <w:i/>
        </w:rPr>
        <w:t>.</w:t>
      </w:r>
    </w:p>
    <w:p w14:paraId="6C63A853" w14:textId="77777777" w:rsidR="00E83EB9" w:rsidRDefault="00E83EB9" w:rsidP="00A4278B">
      <w:pPr>
        <w:spacing w:after="0"/>
      </w:pPr>
    </w:p>
    <w:p w14:paraId="2B313714" w14:textId="69C83994" w:rsidR="00582B6A" w:rsidRPr="00150239" w:rsidRDefault="00582B6A" w:rsidP="00582B6A">
      <w:pPr>
        <w:spacing w:after="0"/>
        <w:rPr>
          <w:b/>
          <w:bCs/>
        </w:rPr>
      </w:pPr>
      <w:r w:rsidRPr="00582B6A">
        <w:rPr>
          <w:b/>
          <w:bCs/>
        </w:rPr>
        <w:t xml:space="preserve">Observation 3: </w:t>
      </w:r>
      <w:r w:rsidRPr="00150239">
        <w:rPr>
          <w:b/>
          <w:bCs/>
        </w:rPr>
        <w:t>Location-based routing requires information about the caller’s location to be available quickly enough to enable the call to be routed without delaying the normal call set-up process.</w:t>
      </w:r>
    </w:p>
    <w:p w14:paraId="50532692" w14:textId="6DEA1E94" w:rsidR="00A4278B" w:rsidRPr="00E2331D" w:rsidRDefault="00A4278B" w:rsidP="007B1F9B">
      <w:pPr>
        <w:spacing w:after="0"/>
        <w:rPr>
          <w:b/>
        </w:rPr>
      </w:pPr>
    </w:p>
    <w:p w14:paraId="77530BBB" w14:textId="02BB80A6" w:rsidR="00F576C8" w:rsidRDefault="0038299A" w:rsidP="007B1F9B">
      <w:pPr>
        <w:spacing w:after="0"/>
      </w:pPr>
      <w:r>
        <w:t xml:space="preserve">NOTE: </w:t>
      </w:r>
      <w:r w:rsidR="003A72E2">
        <w:t>As per</w:t>
      </w:r>
      <w:r>
        <w:t xml:space="preserve"> </w:t>
      </w:r>
      <w:r w:rsidR="00EE4CDF">
        <w:t>[5]</w:t>
      </w:r>
      <w:r w:rsidR="009D6011">
        <w:t>,</w:t>
      </w:r>
      <w:r w:rsidR="00705E5B">
        <w:t xml:space="preserve"> </w:t>
      </w:r>
      <w:r w:rsidR="00593490" w:rsidRPr="00E2331D">
        <w:rPr>
          <w:i/>
        </w:rPr>
        <w:t>EENA’s NG112 Long-Term Definition is voluntarily inspired by the work of IETF-ECRIT and NENA’s work on NG911. The aim is to ensure international interoperability to make it easier for public safety personnel, vendors, and internet-service providers (etc.) to follow the same (or very similar) requirements across the globe.</w:t>
      </w:r>
      <w:r w:rsidR="00593490" w:rsidRPr="00593490" w:rsidDel="00593490">
        <w:t xml:space="preserve"> </w:t>
      </w:r>
    </w:p>
    <w:p w14:paraId="53C64449" w14:textId="77777777" w:rsidR="00F576C8" w:rsidRPr="00E2331D" w:rsidRDefault="00F576C8" w:rsidP="00E2331D">
      <w:pPr>
        <w:spacing w:after="0"/>
        <w:rPr>
          <w:b/>
        </w:rPr>
      </w:pPr>
    </w:p>
    <w:p w14:paraId="782B7139" w14:textId="6323443D" w:rsidR="006E0D78" w:rsidRPr="00CF2EBE" w:rsidRDefault="006E0D78" w:rsidP="00D56973">
      <w:pPr>
        <w:spacing w:after="0"/>
        <w:rPr>
          <w:rFonts w:ascii="等线" w:eastAsia="等线" w:hAnsi="等线"/>
          <w:color w:val="FF0000"/>
          <w:lang w:val="en-US" w:eastAsia="zh-CN"/>
        </w:rPr>
      </w:pPr>
    </w:p>
    <w:p w14:paraId="5C08456E" w14:textId="749DB6DC" w:rsidR="001A3C85" w:rsidRDefault="001D2929" w:rsidP="00E81F0B">
      <w:pPr>
        <w:pStyle w:val="Heading1"/>
        <w:ind w:left="0" w:firstLine="0"/>
      </w:pPr>
      <w:r>
        <w:t>2</w:t>
      </w:r>
      <w:r w:rsidR="00E81F0B">
        <w:t xml:space="preserve"> </w:t>
      </w:r>
      <w:r w:rsidR="001A3C85">
        <w:t>Proposal</w:t>
      </w:r>
      <w:r w:rsidR="00FE3B54">
        <w:t xml:space="preserve"> </w:t>
      </w:r>
    </w:p>
    <w:p w14:paraId="5A6C5B6D" w14:textId="457C1592" w:rsidR="00D90146" w:rsidRDefault="00D90146" w:rsidP="00D90146">
      <w:pPr>
        <w:spacing w:after="0"/>
      </w:pPr>
      <w:r w:rsidRPr="00E2331D">
        <w:rPr>
          <w:b/>
        </w:rPr>
        <w:t>Observation 1</w:t>
      </w:r>
      <w:r>
        <w:t xml:space="preserve">: </w:t>
      </w:r>
      <w:r w:rsidR="001D3FE1">
        <w:t>LCS</w:t>
      </w:r>
      <w:r w:rsidR="00A37CFF">
        <w:t xml:space="preserve"> in CMRS (operator network)</w:t>
      </w:r>
      <w:r>
        <w:t xml:space="preserve"> must provide location to support location-based routing for 911 calls.</w:t>
      </w:r>
    </w:p>
    <w:p w14:paraId="5DB7A43A" w14:textId="617D1AD8" w:rsidR="002C3A63" w:rsidRDefault="002C3A63" w:rsidP="00D90146">
      <w:pPr>
        <w:spacing w:after="0"/>
      </w:pPr>
      <w:r>
        <w:t>LCS service request to GMLC/LRF defined in clause 6.10.4</w:t>
      </w:r>
      <w:r w:rsidR="005848C7">
        <w:t xml:space="preserve"> of TS 23.273 applies to only external LCS Client (e.g., PSAP). But the </w:t>
      </w:r>
      <w:r w:rsidR="005848C7" w:rsidDel="00125F4E">
        <w:t>location</w:t>
      </w:r>
      <w:r w:rsidR="00125F4E">
        <w:t>-based</w:t>
      </w:r>
      <w:r w:rsidR="005848C7">
        <w:t xml:space="preserve"> routing is carried out by E-CSCF</w:t>
      </w:r>
      <w:r w:rsidR="00435AF3">
        <w:t>, ESRP, etc which could be in the same operator network.</w:t>
      </w:r>
    </w:p>
    <w:p w14:paraId="063759EE" w14:textId="77777777" w:rsidR="00435AF3" w:rsidRDefault="00435AF3" w:rsidP="00D90146">
      <w:pPr>
        <w:spacing w:after="0"/>
      </w:pPr>
    </w:p>
    <w:p w14:paraId="4B9894EC" w14:textId="15583CB4" w:rsidR="00FD14AE" w:rsidRPr="00E2331D" w:rsidRDefault="00D90146" w:rsidP="00E142EB">
      <w:pPr>
        <w:spacing w:after="120"/>
        <w:rPr>
          <w:b/>
        </w:rPr>
      </w:pPr>
      <w:r w:rsidRPr="00E2331D">
        <w:rPr>
          <w:b/>
        </w:rPr>
        <w:t>Proposal 1:</w:t>
      </w:r>
      <w:r w:rsidR="00886A1A" w:rsidRPr="00E2331D">
        <w:rPr>
          <w:b/>
        </w:rPr>
        <w:t xml:space="preserve"> </w:t>
      </w:r>
      <w:r w:rsidR="0016547A" w:rsidRPr="00E2331D">
        <w:rPr>
          <w:b/>
        </w:rPr>
        <w:t>location service (through GMLC</w:t>
      </w:r>
      <w:r w:rsidR="000F6E18" w:rsidRPr="00E2331D">
        <w:rPr>
          <w:b/>
        </w:rPr>
        <w:t>/LRF</w:t>
      </w:r>
      <w:r w:rsidR="0016547A" w:rsidRPr="00E2331D">
        <w:rPr>
          <w:b/>
        </w:rPr>
        <w:t xml:space="preserve">) must be provided to </w:t>
      </w:r>
      <w:r w:rsidR="0016547A" w:rsidRPr="00E2331D" w:rsidDel="008F439B">
        <w:rPr>
          <w:b/>
        </w:rPr>
        <w:t>location</w:t>
      </w:r>
      <w:r w:rsidR="008F439B" w:rsidRPr="00E2331D">
        <w:rPr>
          <w:b/>
        </w:rPr>
        <w:t>-based</w:t>
      </w:r>
      <w:r w:rsidR="0016547A" w:rsidRPr="00E2331D">
        <w:rPr>
          <w:b/>
        </w:rPr>
        <w:t xml:space="preserve"> routing</w:t>
      </w:r>
      <w:r w:rsidR="00435AF3" w:rsidRPr="00E2331D">
        <w:rPr>
          <w:b/>
        </w:rPr>
        <w:t xml:space="preserve"> </w:t>
      </w:r>
      <w:r w:rsidR="00805DB2" w:rsidRPr="00E2331D">
        <w:rPr>
          <w:b/>
        </w:rPr>
        <w:t>entities</w:t>
      </w:r>
      <w:r w:rsidR="0016547A" w:rsidRPr="00E2331D">
        <w:rPr>
          <w:b/>
        </w:rPr>
        <w:t>.</w:t>
      </w:r>
    </w:p>
    <w:p w14:paraId="2E749125" w14:textId="77777777" w:rsidR="006F6EE1" w:rsidRDefault="006F6EE1" w:rsidP="00E142EB">
      <w:pPr>
        <w:spacing w:after="120"/>
      </w:pPr>
    </w:p>
    <w:p w14:paraId="4C1C4689" w14:textId="751D8407" w:rsidR="008F439B" w:rsidRDefault="008F439B" w:rsidP="008F439B">
      <w:pPr>
        <w:spacing w:after="0"/>
        <w:rPr>
          <w:b/>
          <w:bCs/>
        </w:rPr>
      </w:pPr>
      <w:r w:rsidRPr="00150239">
        <w:rPr>
          <w:b/>
          <w:bCs/>
        </w:rPr>
        <w:t xml:space="preserve">Observation 2: One or more routing location request are </w:t>
      </w:r>
      <w:r w:rsidR="004936E7">
        <w:rPr>
          <w:b/>
          <w:bCs/>
        </w:rPr>
        <w:t>invoked sequentially</w:t>
      </w:r>
      <w:r w:rsidR="00546B60" w:rsidRPr="00546B60">
        <w:rPr>
          <w:b/>
          <w:bCs/>
        </w:rPr>
        <w:t xml:space="preserve"> for location-based </w:t>
      </w:r>
      <w:r w:rsidRPr="00150239">
        <w:rPr>
          <w:b/>
          <w:bCs/>
        </w:rPr>
        <w:t>routing.</w:t>
      </w:r>
    </w:p>
    <w:p w14:paraId="7F80F568" w14:textId="77777777" w:rsidR="008F439B" w:rsidRDefault="008F439B" w:rsidP="008F439B">
      <w:pPr>
        <w:spacing w:after="0"/>
        <w:rPr>
          <w:b/>
          <w:bCs/>
        </w:rPr>
      </w:pPr>
    </w:p>
    <w:p w14:paraId="435DCDF8" w14:textId="445B2AD5" w:rsidR="008F439B" w:rsidRPr="00150239" w:rsidRDefault="008F439B" w:rsidP="008F439B">
      <w:pPr>
        <w:spacing w:after="0"/>
        <w:rPr>
          <w:b/>
          <w:bCs/>
        </w:rPr>
      </w:pPr>
      <w:r w:rsidRPr="00582B6A">
        <w:rPr>
          <w:b/>
          <w:bCs/>
        </w:rPr>
        <w:t xml:space="preserve">Observation 3: </w:t>
      </w:r>
      <w:r w:rsidRPr="00150239">
        <w:rPr>
          <w:b/>
          <w:bCs/>
        </w:rPr>
        <w:t xml:space="preserve">Location-based routing requires information about the caller’s location to be available quickly </w:t>
      </w:r>
      <w:r w:rsidR="000A33A5">
        <w:rPr>
          <w:b/>
          <w:bCs/>
        </w:rPr>
        <w:t xml:space="preserve">and accurately </w:t>
      </w:r>
      <w:r w:rsidRPr="00150239">
        <w:rPr>
          <w:b/>
          <w:bCs/>
        </w:rPr>
        <w:t xml:space="preserve">to enable the call </w:t>
      </w:r>
      <w:proofErr w:type="gramStart"/>
      <w:r w:rsidRPr="00150239">
        <w:rPr>
          <w:b/>
          <w:bCs/>
        </w:rPr>
        <w:t>be</w:t>
      </w:r>
      <w:proofErr w:type="gramEnd"/>
      <w:r w:rsidRPr="00150239">
        <w:rPr>
          <w:b/>
          <w:bCs/>
        </w:rPr>
        <w:t xml:space="preserve"> routed </w:t>
      </w:r>
      <w:r w:rsidR="00F805C8">
        <w:rPr>
          <w:b/>
          <w:bCs/>
        </w:rPr>
        <w:t>to the geographically correct PSAP</w:t>
      </w:r>
      <w:r w:rsidRPr="00150239">
        <w:rPr>
          <w:b/>
          <w:bCs/>
        </w:rPr>
        <w:t>.</w:t>
      </w:r>
    </w:p>
    <w:p w14:paraId="3A77B2A2" w14:textId="77777777" w:rsidR="008F439B" w:rsidRDefault="008F439B" w:rsidP="00E142EB">
      <w:pPr>
        <w:spacing w:after="120"/>
      </w:pPr>
    </w:p>
    <w:p w14:paraId="511F0C01" w14:textId="72FEA63C" w:rsidR="003F3405" w:rsidRDefault="00053D24" w:rsidP="0008570F">
      <w:pPr>
        <w:spacing w:after="120"/>
      </w:pPr>
      <w:r w:rsidRPr="00053D24">
        <w:t xml:space="preserve">Since the </w:t>
      </w:r>
      <w:r w:rsidR="001E12CD">
        <w:t xml:space="preserve">updated </w:t>
      </w:r>
      <w:r w:rsidRPr="00053D24">
        <w:t xml:space="preserve">device location is required multiple times during </w:t>
      </w:r>
      <w:proofErr w:type="gramStart"/>
      <w:r w:rsidRPr="00053D24">
        <w:t>location based</w:t>
      </w:r>
      <w:proofErr w:type="gramEnd"/>
      <w:r w:rsidRPr="00053D24">
        <w:t xml:space="preserve"> routing</w:t>
      </w:r>
      <w:r w:rsidR="00B231BD">
        <w:t xml:space="preserve"> process</w:t>
      </w:r>
      <w:r w:rsidRPr="00053D24">
        <w:t xml:space="preserve">, </w:t>
      </w:r>
      <w:r w:rsidR="008406E6">
        <w:t xml:space="preserve">LCS in </w:t>
      </w:r>
      <w:r w:rsidRPr="00053D24">
        <w:t>operator (CMRS)</w:t>
      </w:r>
      <w:r w:rsidRPr="00053D24" w:rsidDel="008406E6">
        <w:t xml:space="preserve"> </w:t>
      </w:r>
      <w:r w:rsidRPr="00053D24">
        <w:t xml:space="preserve">can take the advantage of applying Multiple Location Procedure defined in clause 6.1.3 of TS 23.273, </w:t>
      </w:r>
      <w:r w:rsidRPr="00053D24" w:rsidDel="00CE63AC">
        <w:t xml:space="preserve">but the </w:t>
      </w:r>
      <w:r w:rsidR="00CE63AC">
        <w:t xml:space="preserve">MLR is defined </w:t>
      </w:r>
      <w:r w:rsidR="00080293">
        <w:t xml:space="preserve">only </w:t>
      </w:r>
      <w:r w:rsidR="00CE63AC">
        <w:t>for a si</w:t>
      </w:r>
      <w:r w:rsidR="00F82298">
        <w:t>n</w:t>
      </w:r>
      <w:r w:rsidR="00CE63AC">
        <w:t>gle LCS client</w:t>
      </w:r>
      <w:r w:rsidRPr="00053D24">
        <w:t>.</w:t>
      </w:r>
    </w:p>
    <w:p w14:paraId="1CBA99F3" w14:textId="77777777" w:rsidR="00A1095D" w:rsidRDefault="00A1095D" w:rsidP="00153DEB">
      <w:pPr>
        <w:rPr>
          <w:rFonts w:eastAsia="Batang" w:cs="Arial"/>
          <w:b/>
          <w:lang w:eastAsia="zh-CN"/>
        </w:rPr>
      </w:pPr>
    </w:p>
    <w:p w14:paraId="0F3B4877" w14:textId="3DB0C43F" w:rsidR="0008570F" w:rsidRPr="00E2331D" w:rsidRDefault="00910B59" w:rsidP="00153DEB">
      <w:pPr>
        <w:rPr>
          <w:rFonts w:eastAsia="Batang" w:cs="Arial"/>
          <w:b/>
          <w:lang w:eastAsia="zh-CN"/>
        </w:rPr>
      </w:pPr>
      <w:r w:rsidRPr="00E2331D">
        <w:rPr>
          <w:rFonts w:eastAsia="Batang" w:cs="Arial"/>
          <w:b/>
          <w:lang w:eastAsia="zh-CN"/>
        </w:rPr>
        <w:lastRenderedPageBreak/>
        <w:t xml:space="preserve">Proposal 2: Multiple Location Procedure </w:t>
      </w:r>
      <w:r w:rsidR="002F00B3" w:rsidRPr="00E2331D">
        <w:rPr>
          <w:rFonts w:eastAsia="Batang" w:cs="Arial"/>
          <w:b/>
          <w:lang w:eastAsia="zh-CN"/>
        </w:rPr>
        <w:t xml:space="preserve">in TS 23.273 </w:t>
      </w:r>
      <w:r w:rsidR="006427FC">
        <w:rPr>
          <w:rFonts w:eastAsia="Batang" w:cs="Arial"/>
          <w:b/>
          <w:lang w:eastAsia="zh-CN"/>
        </w:rPr>
        <w:t>can</w:t>
      </w:r>
      <w:r w:rsidRPr="00E2331D">
        <w:rPr>
          <w:rFonts w:eastAsia="Batang" w:cs="Arial"/>
          <w:b/>
          <w:lang w:eastAsia="zh-CN"/>
        </w:rPr>
        <w:t xml:space="preserve"> provide </w:t>
      </w:r>
      <w:r w:rsidR="00D010C6" w:rsidRPr="00E2331D">
        <w:rPr>
          <w:rFonts w:eastAsia="Batang" w:cs="Arial"/>
          <w:b/>
          <w:lang w:eastAsia="zh-CN"/>
        </w:rPr>
        <w:t>a sequent of</w:t>
      </w:r>
      <w:r w:rsidRPr="00E2331D">
        <w:rPr>
          <w:rFonts w:eastAsia="Batang" w:cs="Arial"/>
          <w:b/>
          <w:lang w:eastAsia="zh-CN"/>
        </w:rPr>
        <w:t xml:space="preserve"> location</w:t>
      </w:r>
      <w:r w:rsidR="00D010C6" w:rsidRPr="00E2331D">
        <w:rPr>
          <w:rFonts w:eastAsia="Batang" w:cs="Arial"/>
          <w:b/>
          <w:lang w:eastAsia="zh-CN"/>
        </w:rPr>
        <w:t>s</w:t>
      </w:r>
      <w:r w:rsidRPr="00E2331D">
        <w:rPr>
          <w:rFonts w:eastAsia="Batang" w:cs="Arial"/>
          <w:b/>
          <w:lang w:eastAsia="zh-CN"/>
        </w:rPr>
        <w:t xml:space="preserve"> upon requested by </w:t>
      </w:r>
      <w:r w:rsidRPr="00E2331D" w:rsidDel="003840D0">
        <w:rPr>
          <w:rFonts w:eastAsia="Batang" w:cs="Arial"/>
          <w:b/>
          <w:lang w:eastAsia="zh-CN"/>
        </w:rPr>
        <w:t>multiple</w:t>
      </w:r>
      <w:r w:rsidRPr="00E2331D">
        <w:rPr>
          <w:rFonts w:eastAsia="Batang" w:cs="Arial"/>
          <w:b/>
          <w:lang w:eastAsia="zh-CN"/>
        </w:rPr>
        <w:t xml:space="preserve"> </w:t>
      </w:r>
      <w:r w:rsidR="0039214D" w:rsidRPr="00E2331D">
        <w:rPr>
          <w:rFonts w:eastAsia="Batang" w:cs="Arial"/>
          <w:b/>
          <w:lang w:eastAsia="zh-CN"/>
        </w:rPr>
        <w:t>LCS Clients (</w:t>
      </w:r>
      <w:r w:rsidR="00810F81" w:rsidRPr="00E2331D">
        <w:rPr>
          <w:rFonts w:eastAsia="Batang" w:cs="Arial"/>
          <w:b/>
          <w:lang w:eastAsia="zh-CN"/>
        </w:rPr>
        <w:t>routing entities</w:t>
      </w:r>
      <w:r w:rsidR="0039214D" w:rsidRPr="00E2331D">
        <w:rPr>
          <w:rFonts w:eastAsia="Batang" w:cs="Arial"/>
          <w:b/>
          <w:lang w:eastAsia="zh-CN"/>
        </w:rPr>
        <w:t>)</w:t>
      </w:r>
      <w:r w:rsidRPr="00E2331D">
        <w:rPr>
          <w:rFonts w:eastAsia="Batang" w:cs="Arial"/>
          <w:b/>
          <w:lang w:eastAsia="zh-CN"/>
        </w:rPr>
        <w:t xml:space="preserve"> within a single session.</w:t>
      </w:r>
    </w:p>
    <w:p w14:paraId="6F3639C7" w14:textId="4832051A" w:rsidR="000E2D4B" w:rsidRDefault="000E2D4B">
      <w:pPr>
        <w:jc w:val="center"/>
        <w:rPr>
          <w:lang w:val="x-none" w:eastAsia="zh-CN"/>
        </w:rPr>
      </w:pPr>
      <w:bookmarkStart w:id="0" w:name="_MON_1766491415"/>
      <w:bookmarkEnd w:id="0"/>
    </w:p>
    <w:p w14:paraId="67109F72" w14:textId="424AAB8A" w:rsidR="003A0EA4" w:rsidRPr="00E2331D" w:rsidRDefault="001D2929" w:rsidP="00E2331D">
      <w:pPr>
        <w:pStyle w:val="Heading1"/>
        <w:ind w:left="0" w:firstLine="0"/>
      </w:pPr>
      <w:r>
        <w:t xml:space="preserve">3 </w:t>
      </w:r>
      <w:r w:rsidR="007875E8" w:rsidRPr="00E2331D">
        <w:t>References</w:t>
      </w:r>
    </w:p>
    <w:p w14:paraId="3352B482" w14:textId="6089BB09" w:rsidR="007353A9" w:rsidRPr="00F35555" w:rsidRDefault="008E2D3D" w:rsidP="007353A9">
      <w:pPr>
        <w:rPr>
          <w:rFonts w:eastAsia="Batang"/>
          <w:bCs/>
          <w:color w:val="auto"/>
          <w:lang w:val="en-US" w:eastAsia="zh-CN"/>
        </w:rPr>
      </w:pPr>
      <w:r w:rsidRPr="00F35555">
        <w:rPr>
          <w:rFonts w:eastAsia="Batang"/>
          <w:color w:val="auto"/>
          <w:lang w:val="en-US" w:eastAsia="zh-CN"/>
        </w:rPr>
        <w:t>[1]</w:t>
      </w:r>
      <w:r w:rsidR="001C44F3" w:rsidRPr="00F35555">
        <w:rPr>
          <w:rFonts w:eastAsia="Batang"/>
          <w:color w:val="auto"/>
          <w:lang w:val="en-US" w:eastAsia="zh-CN"/>
        </w:rPr>
        <w:t xml:space="preserve"> </w:t>
      </w:r>
      <w:r w:rsidR="00713879" w:rsidRPr="00F35555">
        <w:rPr>
          <w:rFonts w:eastAsia="Batang"/>
          <w:bCs/>
          <w:color w:val="auto"/>
          <w:lang w:val="en-US" w:eastAsia="zh-CN"/>
        </w:rPr>
        <w:t>FCC-22-96</w:t>
      </w:r>
      <w:r w:rsidR="00DC158E">
        <w:rPr>
          <w:rFonts w:eastAsia="Batang"/>
          <w:bCs/>
          <w:color w:val="auto"/>
          <w:lang w:val="en-US" w:eastAsia="zh-CN"/>
        </w:rPr>
        <w:t xml:space="preserve">, </w:t>
      </w:r>
      <w:hyperlink r:id="rId16" w:history="1">
        <w:r w:rsidR="00EF0A61" w:rsidRPr="002E1DCA">
          <w:rPr>
            <w:rStyle w:val="Hyperlink"/>
            <w:rFonts w:eastAsia="Batang"/>
            <w:bCs/>
            <w:lang w:val="en-US" w:eastAsia="zh-CN"/>
          </w:rPr>
          <w:t>Federal Communications Commission Adopts a Notice of Proposed Rulemaking Proposing Rules for Location-Based Routing of Wireless 911 Calls</w:t>
        </w:r>
      </w:hyperlink>
      <w:r w:rsidR="001709BA" w:rsidRPr="00C1181D">
        <w:t xml:space="preserve">   </w:t>
      </w:r>
      <w:r w:rsidR="007353A9" w:rsidRPr="00F35555">
        <w:rPr>
          <w:rFonts w:eastAsia="Batang"/>
          <w:bCs/>
          <w:color w:val="auto"/>
          <w:lang w:val="en-US" w:eastAsia="zh-CN"/>
        </w:rPr>
        <w:t xml:space="preserve"> </w:t>
      </w:r>
    </w:p>
    <w:p w14:paraId="06E3B207" w14:textId="0FF431A8" w:rsidR="007353A9" w:rsidRPr="00F35555" w:rsidRDefault="000E44F3" w:rsidP="007353A9">
      <w:pPr>
        <w:rPr>
          <w:rFonts w:eastAsia="Batang"/>
          <w:bCs/>
          <w:color w:val="auto"/>
          <w:lang w:val="en-US" w:eastAsia="zh-CN"/>
        </w:rPr>
      </w:pPr>
      <w:r w:rsidRPr="00F35555">
        <w:rPr>
          <w:rFonts w:eastAsia="Batang"/>
          <w:color w:val="auto"/>
          <w:lang w:val="en-US" w:eastAsia="zh-CN"/>
        </w:rPr>
        <w:t>[2]</w:t>
      </w:r>
      <w:r w:rsidR="00C82FF0">
        <w:rPr>
          <w:rFonts w:eastAsia="Batang"/>
          <w:bCs/>
          <w:color w:val="auto"/>
          <w:lang w:val="en-US" w:eastAsia="zh-CN"/>
        </w:rPr>
        <w:t xml:space="preserve"> </w:t>
      </w:r>
      <w:r w:rsidR="00154398" w:rsidRPr="00C82FF0">
        <w:rPr>
          <w:rFonts w:eastAsia="Batang"/>
          <w:bCs/>
          <w:color w:val="auto"/>
          <w:lang w:val="en-US" w:eastAsia="zh-CN"/>
        </w:rPr>
        <w:t>FCC-23-47</w:t>
      </w:r>
      <w:r w:rsidR="00DC158E">
        <w:rPr>
          <w:rFonts w:eastAsia="Batang"/>
          <w:bCs/>
          <w:color w:val="auto"/>
          <w:lang w:val="en-US" w:eastAsia="zh-CN"/>
        </w:rPr>
        <w:t xml:space="preserve">, </w:t>
      </w:r>
      <w:hyperlink r:id="rId17" w:history="1">
        <w:r w:rsidR="00164B28" w:rsidRPr="001709BA">
          <w:rPr>
            <w:rStyle w:val="Hyperlink"/>
            <w:rFonts w:eastAsia="Batang"/>
            <w:bCs/>
            <w:lang w:val="en-US" w:eastAsia="zh-CN"/>
          </w:rPr>
          <w:t xml:space="preserve">Facilitating Implementation of Next Generation 911 Services (NG911) </w:t>
        </w:r>
      </w:hyperlink>
      <w:r w:rsidR="007353A9">
        <w:rPr>
          <w:rFonts w:eastAsia="Batang"/>
          <w:bCs/>
          <w:color w:val="auto"/>
          <w:lang w:val="en-US" w:eastAsia="zh-CN"/>
        </w:rPr>
        <w:t xml:space="preserve"> </w:t>
      </w:r>
    </w:p>
    <w:p w14:paraId="68315F01" w14:textId="6A652733" w:rsidR="007353A9" w:rsidRDefault="007353A9" w:rsidP="007353A9">
      <w:pPr>
        <w:rPr>
          <w:rFonts w:eastAsia="Batang"/>
          <w:bCs/>
          <w:color w:val="FF0000"/>
          <w:lang w:val="en-US" w:eastAsia="zh-CN"/>
        </w:rPr>
      </w:pPr>
      <w:r w:rsidRPr="00C1181D">
        <w:rPr>
          <w:rFonts w:eastAsia="Batang"/>
          <w:color w:val="auto"/>
          <w:lang w:val="en-US" w:eastAsia="zh-CN"/>
        </w:rPr>
        <w:t>[3]</w:t>
      </w:r>
      <w:r>
        <w:rPr>
          <w:rFonts w:eastAsia="Batang"/>
          <w:bCs/>
          <w:color w:val="FF0000"/>
          <w:lang w:val="en-US" w:eastAsia="zh-CN"/>
        </w:rPr>
        <w:t xml:space="preserve"> </w:t>
      </w:r>
      <w:r w:rsidR="00530BE0" w:rsidRPr="00C1181D">
        <w:rPr>
          <w:rFonts w:eastAsia="Batang"/>
          <w:bCs/>
          <w:color w:val="auto"/>
          <w:lang w:val="en-US" w:eastAsia="zh-CN"/>
        </w:rPr>
        <w:t>NENA Standards</w:t>
      </w:r>
      <w:r w:rsidR="00E03BD1">
        <w:rPr>
          <w:rFonts w:eastAsia="Batang"/>
          <w:bCs/>
          <w:color w:val="auto"/>
          <w:lang w:val="en-US" w:eastAsia="zh-CN"/>
        </w:rPr>
        <w:t xml:space="preserve">, </w:t>
      </w:r>
      <w:hyperlink r:id="rId18" w:history="1">
        <w:r w:rsidR="00E03BD1" w:rsidRPr="00D304ED">
          <w:rPr>
            <w:rStyle w:val="Hyperlink"/>
            <w:rFonts w:eastAsia="Batang"/>
            <w:bCs/>
            <w:lang w:val="en-US" w:eastAsia="zh-CN"/>
          </w:rPr>
          <w:t>https://www.nena.org/page/standards</w:t>
        </w:r>
      </w:hyperlink>
    </w:p>
    <w:p w14:paraId="49168680" w14:textId="2621A771" w:rsidR="007353A9" w:rsidRDefault="007353A9" w:rsidP="007353A9">
      <w:pPr>
        <w:rPr>
          <w:shd w:val="clear" w:color="auto" w:fill="FFFFFF"/>
        </w:rPr>
      </w:pPr>
      <w:r w:rsidRPr="00C1181D">
        <w:rPr>
          <w:rFonts w:eastAsia="Batang"/>
          <w:color w:val="auto"/>
          <w:lang w:val="en-US" w:eastAsia="zh-CN"/>
        </w:rPr>
        <w:t>[</w:t>
      </w:r>
      <w:r w:rsidRPr="00C1181D">
        <w:rPr>
          <w:color w:val="auto"/>
          <w:shd w:val="clear" w:color="auto" w:fill="FFFFFF"/>
        </w:rPr>
        <w:t>4</w:t>
      </w:r>
      <w:r w:rsidRPr="00C1181D">
        <w:rPr>
          <w:shd w:val="clear" w:color="auto" w:fill="FFFFFF"/>
        </w:rPr>
        <w:t>]</w:t>
      </w:r>
      <w:r>
        <w:rPr>
          <w:rFonts w:eastAsia="Batang"/>
          <w:bCs/>
          <w:color w:val="FF0000"/>
          <w:lang w:val="en-US" w:eastAsia="zh-CN"/>
        </w:rPr>
        <w:t xml:space="preserve"> </w:t>
      </w:r>
      <w:r w:rsidR="00C54D64" w:rsidRPr="00C1181D">
        <w:rPr>
          <w:rFonts w:eastAsia="Batang"/>
          <w:bCs/>
          <w:color w:val="auto"/>
          <w:lang w:val="en-US" w:eastAsia="zh-CN"/>
        </w:rPr>
        <w:t>NENA-STA-010.3d-2021, </w:t>
      </w:r>
      <w:hyperlink r:id="rId19" w:history="1">
        <w:r w:rsidR="00C54D64" w:rsidRPr="00C1181D">
          <w:rPr>
            <w:rStyle w:val="Hyperlink"/>
            <w:rFonts w:eastAsia="Batang"/>
            <w:bCs/>
            <w:lang w:val="en-US" w:eastAsia="zh-CN"/>
          </w:rPr>
          <w:t>NENA i3 Standard for Next Generation 9-1-1</w:t>
        </w:r>
      </w:hyperlink>
    </w:p>
    <w:p w14:paraId="616FB27D" w14:textId="459DCA7C" w:rsidR="004B4F39" w:rsidRDefault="004B4F39" w:rsidP="007353A9">
      <w:pPr>
        <w:rPr>
          <w:shd w:val="clear" w:color="auto" w:fill="FFFFFF"/>
        </w:rPr>
      </w:pPr>
      <w:r>
        <w:rPr>
          <w:shd w:val="clear" w:color="auto" w:fill="FFFFFF"/>
        </w:rPr>
        <w:t xml:space="preserve">[5] </w:t>
      </w:r>
      <w:r w:rsidR="000420C4">
        <w:rPr>
          <w:rFonts w:eastAsia="Batang"/>
          <w:bCs/>
          <w:color w:val="auto"/>
          <w:lang w:val="en-US" w:eastAsia="zh-CN"/>
        </w:rPr>
        <w:t>EENA</w:t>
      </w:r>
      <w:r w:rsidR="00530BE0" w:rsidRPr="00977943">
        <w:rPr>
          <w:rFonts w:eastAsia="Batang"/>
          <w:bCs/>
          <w:color w:val="auto"/>
          <w:lang w:val="en-US" w:eastAsia="zh-CN"/>
        </w:rPr>
        <w:t xml:space="preserve">, </w:t>
      </w:r>
      <w:hyperlink r:id="rId20" w:history="1">
        <w:r w:rsidR="004A1BFF" w:rsidRPr="004A1BFF">
          <w:rPr>
            <w:rStyle w:val="Hyperlink"/>
            <w:shd w:val="clear" w:color="auto" w:fill="FFFFFF"/>
          </w:rPr>
          <w:t>Next Generation 112</w:t>
        </w:r>
      </w:hyperlink>
    </w:p>
    <w:p w14:paraId="69A80785" w14:textId="2FB100FB" w:rsidR="004B4F39" w:rsidRDefault="009C43DF" w:rsidP="009C43DF">
      <w:pPr>
        <w:tabs>
          <w:tab w:val="left" w:pos="884"/>
        </w:tabs>
        <w:rPr>
          <w:shd w:val="clear" w:color="auto" w:fill="FFFFFF"/>
        </w:rPr>
      </w:pPr>
      <w:r>
        <w:rPr>
          <w:shd w:val="clear" w:color="auto" w:fill="FFFFFF"/>
        </w:rPr>
        <w:t xml:space="preserve">[6] 911.gov report, </w:t>
      </w:r>
      <w:hyperlink r:id="rId21" w:history="1">
        <w:r w:rsidRPr="006D68EF">
          <w:rPr>
            <w:rStyle w:val="Hyperlink"/>
            <w:shd w:val="clear" w:color="auto" w:fill="FFFFFF"/>
          </w:rPr>
          <w:t>https://www.911.gov/assets/NG911_Standards_Identification_and_Analysis_August-2022_FINAL.pdf</w:t>
        </w:r>
      </w:hyperlink>
      <w:r>
        <w:rPr>
          <w:shd w:val="clear" w:color="auto" w:fill="FFFFFF"/>
        </w:rPr>
        <w:t xml:space="preserve"> </w:t>
      </w:r>
    </w:p>
    <w:p w14:paraId="1ECF9296" w14:textId="0783C0A3" w:rsidR="00793F08" w:rsidRDefault="00793F08" w:rsidP="009C43DF">
      <w:pPr>
        <w:tabs>
          <w:tab w:val="left" w:pos="884"/>
        </w:tabs>
        <w:rPr>
          <w:shd w:val="clear" w:color="auto" w:fill="FFFFFF"/>
        </w:rPr>
      </w:pPr>
      <w:r>
        <w:rPr>
          <w:shd w:val="clear" w:color="auto" w:fill="FFFFFF"/>
        </w:rPr>
        <w:t xml:space="preserve">[7] </w:t>
      </w:r>
      <w:r w:rsidR="002912B6">
        <w:rPr>
          <w:shd w:val="clear" w:color="auto" w:fill="FFFFFF"/>
        </w:rPr>
        <w:t xml:space="preserve">NENA slides, </w:t>
      </w:r>
      <w:hyperlink r:id="rId22" w:history="1">
        <w:r w:rsidR="002912B6" w:rsidRPr="0098051F">
          <w:rPr>
            <w:rStyle w:val="Hyperlink"/>
            <w:shd w:val="clear" w:color="auto" w:fill="FFFFFF"/>
          </w:rPr>
          <w:t>https://www.nena.org/resource/resmgr/ng9-1-1_project/2011_9-1-1_tutorial_v4.1.pptx</w:t>
        </w:r>
      </w:hyperlink>
      <w:r w:rsidR="002912B6">
        <w:rPr>
          <w:shd w:val="clear" w:color="auto" w:fill="FFFFFF"/>
        </w:rPr>
        <w:t xml:space="preserve"> </w:t>
      </w:r>
    </w:p>
    <w:p w14:paraId="2465533A" w14:textId="7F7D6CBC" w:rsidR="001D2929" w:rsidRPr="00E2331D" w:rsidRDefault="001D2929" w:rsidP="00E2331D">
      <w:pPr>
        <w:pStyle w:val="Heading1"/>
        <w:ind w:left="0" w:firstLine="0"/>
      </w:pPr>
      <w:r>
        <w:t xml:space="preserve">4 </w:t>
      </w:r>
      <w:r w:rsidRPr="00E2331D">
        <w:t>Abbreviations</w:t>
      </w:r>
    </w:p>
    <w:p w14:paraId="01F801F3" w14:textId="77777777" w:rsidR="009B6B66" w:rsidRDefault="009B6B66" w:rsidP="009B6B66">
      <w:r>
        <w:t xml:space="preserve">BCF </w:t>
      </w:r>
      <w:r>
        <w:tab/>
        <w:t>Border Control Function</w:t>
      </w:r>
    </w:p>
    <w:p w14:paraId="226F6CE5" w14:textId="77777777" w:rsidR="009B6B66" w:rsidRDefault="009B6B66" w:rsidP="009B6B66">
      <w:r>
        <w:t xml:space="preserve">CMRS </w:t>
      </w:r>
      <w:r>
        <w:tab/>
        <w:t xml:space="preserve">Commercial Mobile Radio Service </w:t>
      </w:r>
    </w:p>
    <w:p w14:paraId="27B147B7" w14:textId="77777777" w:rsidR="009B6B66" w:rsidRDefault="009B6B66" w:rsidP="009B6B66">
      <w:r>
        <w:t>E-CSCF</w:t>
      </w:r>
      <w:r>
        <w:tab/>
        <w:t>Emergency – Call Session Control Function</w:t>
      </w:r>
    </w:p>
    <w:p w14:paraId="5718FCA3" w14:textId="77777777" w:rsidR="009B6B66" w:rsidRDefault="009B6B66" w:rsidP="009B6B66">
      <w:r>
        <w:t>EENA</w:t>
      </w:r>
      <w:r>
        <w:tab/>
        <w:t>European Emergency Number Association</w:t>
      </w:r>
    </w:p>
    <w:p w14:paraId="74A0EC27" w14:textId="77777777" w:rsidR="009B6B66" w:rsidRDefault="009B6B66" w:rsidP="009B6B66">
      <w:r>
        <w:t>ESInet</w:t>
      </w:r>
      <w:r>
        <w:tab/>
        <w:t>Emergency Services IP Network</w:t>
      </w:r>
    </w:p>
    <w:p w14:paraId="6D959B07" w14:textId="217B376B" w:rsidR="007F5517" w:rsidRDefault="007F5517" w:rsidP="009B6B66">
      <w:r>
        <w:t>ESRP</w:t>
      </w:r>
      <w:r>
        <w:tab/>
      </w:r>
      <w:r w:rsidRPr="007F5517">
        <w:t>Emergency Services Routing Proxy</w:t>
      </w:r>
    </w:p>
    <w:p w14:paraId="5C90866F" w14:textId="77777777" w:rsidR="009B6B66" w:rsidRDefault="009B6B66" w:rsidP="009B6B66">
      <w:r>
        <w:t>FCC</w:t>
      </w:r>
      <w:r>
        <w:tab/>
        <w:t>The Federal Communications Commission</w:t>
      </w:r>
    </w:p>
    <w:p w14:paraId="2F822A50" w14:textId="77777777" w:rsidR="009B6B66" w:rsidRDefault="009B6B66" w:rsidP="009B6B66">
      <w:r>
        <w:t>GMLC</w:t>
      </w:r>
      <w:r>
        <w:tab/>
        <w:t>Gateway Mobile Location Centre</w:t>
      </w:r>
    </w:p>
    <w:p w14:paraId="2F9E1EAC" w14:textId="77777777" w:rsidR="009B6B66" w:rsidRDefault="009B6B66" w:rsidP="009B6B66">
      <w:r>
        <w:t>LCS</w:t>
      </w:r>
      <w:r>
        <w:tab/>
        <w:t>Location Services</w:t>
      </w:r>
    </w:p>
    <w:p w14:paraId="600B7DA1" w14:textId="77777777" w:rsidR="009B6B66" w:rsidRDefault="009B6B66" w:rsidP="009B6B66">
      <w:r>
        <w:t>LRF</w:t>
      </w:r>
      <w:r>
        <w:tab/>
        <w:t>Location Retrieval Function</w:t>
      </w:r>
    </w:p>
    <w:p w14:paraId="33DF7ED4" w14:textId="77777777" w:rsidR="009B6B66" w:rsidRDefault="009B6B66" w:rsidP="009B6B66">
      <w:r>
        <w:t xml:space="preserve">NENA </w:t>
      </w:r>
      <w:r>
        <w:tab/>
        <w:t>National Emergency Number Association</w:t>
      </w:r>
    </w:p>
    <w:p w14:paraId="20114FBA" w14:textId="77777777" w:rsidR="009B6B66" w:rsidRDefault="009B6B66" w:rsidP="009B6B66">
      <w:r>
        <w:t>NGCS</w:t>
      </w:r>
      <w:r>
        <w:tab/>
        <w:t>Next Generation 9-1-1 (NG9-1-1) Core Services</w:t>
      </w:r>
    </w:p>
    <w:p w14:paraId="532C5BB3" w14:textId="77777777" w:rsidR="009B6B66" w:rsidRDefault="009B6B66" w:rsidP="009B6B66">
      <w:r>
        <w:t xml:space="preserve">NPRM </w:t>
      </w:r>
      <w:r>
        <w:tab/>
        <w:t xml:space="preserve">Notice of Proposed Rulemaking </w:t>
      </w:r>
    </w:p>
    <w:p w14:paraId="311391DC" w14:textId="2E407601" w:rsidR="001E79A4" w:rsidRDefault="009B6B66" w:rsidP="009B6B66">
      <w:r>
        <w:t xml:space="preserve">PSAP </w:t>
      </w:r>
      <w:r>
        <w:tab/>
        <w:t xml:space="preserve">Public Safety </w:t>
      </w:r>
      <w:r w:rsidR="003A72E2">
        <w:t>Answering</w:t>
      </w:r>
      <w:r>
        <w:t xml:space="preserve"> </w:t>
      </w:r>
      <w:r w:rsidR="003A72E2">
        <w:t>Point</w:t>
      </w:r>
    </w:p>
    <w:p w14:paraId="356EA2AE" w14:textId="77777777" w:rsidR="00FD421F" w:rsidRDefault="00FD421F" w:rsidP="008E2D3D"/>
    <w:p w14:paraId="1998C292" w14:textId="77777777" w:rsidR="009D3D6D" w:rsidRDefault="009D3D6D" w:rsidP="008E2D3D"/>
    <w:p w14:paraId="1BED0098" w14:textId="77777777" w:rsidR="009D3D6D" w:rsidRDefault="009D3D6D" w:rsidP="008E2D3D">
      <w:pPr>
        <w:rPr>
          <w:rFonts w:eastAsia="Batang"/>
          <w:color w:val="auto"/>
          <w:lang w:val="en-US" w:eastAsia="zh-CN"/>
        </w:rPr>
      </w:pPr>
    </w:p>
    <w:p w14:paraId="376AAA99" w14:textId="77777777" w:rsidR="00007C18" w:rsidRDefault="00007C18" w:rsidP="008E2D3D">
      <w:pPr>
        <w:rPr>
          <w:rFonts w:eastAsia="Batang"/>
          <w:color w:val="auto"/>
          <w:lang w:val="en-US" w:eastAsia="zh-CN"/>
        </w:rPr>
      </w:pPr>
    </w:p>
    <w:p w14:paraId="1C48B3AF" w14:textId="77777777" w:rsidR="00D538BC" w:rsidRPr="00D7025F" w:rsidRDefault="00D538BC" w:rsidP="008E2D3D">
      <w:pPr>
        <w:rPr>
          <w:rFonts w:eastAsia="Batang"/>
          <w:color w:val="auto"/>
          <w:lang w:val="en-US" w:eastAsia="zh-CN"/>
        </w:rPr>
      </w:pPr>
    </w:p>
    <w:sectPr w:rsidR="00D538BC" w:rsidRPr="00D7025F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213AB" w14:textId="77777777" w:rsidR="00CF1BB9" w:rsidRDefault="00CF1BB9">
      <w:r>
        <w:separator/>
      </w:r>
    </w:p>
    <w:p w14:paraId="4D194D7A" w14:textId="77777777" w:rsidR="00CF1BB9" w:rsidRDefault="00CF1BB9"/>
  </w:endnote>
  <w:endnote w:type="continuationSeparator" w:id="0">
    <w:p w14:paraId="415DC073" w14:textId="77777777" w:rsidR="00CF1BB9" w:rsidRDefault="00CF1BB9">
      <w:r>
        <w:continuationSeparator/>
      </w:r>
    </w:p>
    <w:p w14:paraId="44ACDBB0" w14:textId="77777777" w:rsidR="00CF1BB9" w:rsidRDefault="00CF1BB9"/>
  </w:endnote>
  <w:endnote w:type="continuationNotice" w:id="1">
    <w:p w14:paraId="36676D13" w14:textId="77777777" w:rsidR="00CF1BB9" w:rsidRDefault="00CF1B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8558D" w14:textId="77777777" w:rsidR="00FF47A5" w:rsidRDefault="00FF47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3D9DB" w14:textId="77777777" w:rsidR="00E04628" w:rsidRDefault="00E0462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29965A" w14:textId="77777777" w:rsidR="00E04628" w:rsidRDefault="00E0462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079D4D5" w14:textId="77777777" w:rsidR="00E04628" w:rsidRDefault="00E0462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42EF8" w14:textId="77777777" w:rsidR="00FF47A5" w:rsidRDefault="00FF47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3EF12" w14:textId="77777777" w:rsidR="00CF1BB9" w:rsidRDefault="00CF1BB9">
      <w:r>
        <w:separator/>
      </w:r>
    </w:p>
    <w:p w14:paraId="1107526B" w14:textId="77777777" w:rsidR="00CF1BB9" w:rsidRDefault="00CF1BB9"/>
  </w:footnote>
  <w:footnote w:type="continuationSeparator" w:id="0">
    <w:p w14:paraId="2ED27DF3" w14:textId="77777777" w:rsidR="00CF1BB9" w:rsidRDefault="00CF1BB9">
      <w:r>
        <w:continuationSeparator/>
      </w:r>
    </w:p>
    <w:p w14:paraId="5C36AD6A" w14:textId="77777777" w:rsidR="00CF1BB9" w:rsidRDefault="00CF1BB9"/>
  </w:footnote>
  <w:footnote w:type="continuationNotice" w:id="1">
    <w:p w14:paraId="130D46FF" w14:textId="77777777" w:rsidR="00CF1BB9" w:rsidRDefault="00CF1BB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EA7E9" w14:textId="77777777" w:rsidR="00E04628" w:rsidRDefault="00E04628"/>
  <w:p w14:paraId="239C5569" w14:textId="77777777" w:rsidR="00E04628" w:rsidRDefault="00E0462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2AF47" w14:textId="77777777" w:rsidR="00E04628" w:rsidRDefault="00E0462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6CB4275" w14:textId="77777777" w:rsidR="00E04628" w:rsidRDefault="00E0462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6EC17285" w14:textId="77777777" w:rsidR="00E04628" w:rsidRDefault="00E0462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63900" w14:textId="77777777" w:rsidR="00FF47A5" w:rsidRDefault="00FF47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244512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C3812C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6E43B3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B40D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7E28EA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5D06A1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EECEAC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982F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8A09D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ADCE9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0834AF"/>
    <w:multiLevelType w:val="multilevel"/>
    <w:tmpl w:val="B1D02F20"/>
    <w:lvl w:ilvl="0">
      <w:start w:val="1"/>
      <w:numFmt w:val="decimal"/>
      <w:lvlText w:val="%1"/>
      <w:lvlJc w:val="left"/>
      <w:pPr>
        <w:ind w:left="530" w:hanging="5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0E352F8F"/>
    <w:multiLevelType w:val="hybridMultilevel"/>
    <w:tmpl w:val="7D72F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9A4C03"/>
    <w:multiLevelType w:val="multilevel"/>
    <w:tmpl w:val="B1D02F20"/>
    <w:lvl w:ilvl="0">
      <w:start w:val="1"/>
      <w:numFmt w:val="decimal"/>
      <w:lvlText w:val="%1"/>
      <w:lvlJc w:val="left"/>
      <w:pPr>
        <w:ind w:left="530" w:hanging="5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109F5E45"/>
    <w:multiLevelType w:val="multilevel"/>
    <w:tmpl w:val="78A6114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4" w15:restartNumberingAfterBreak="0">
    <w:nsid w:val="16AD22C1"/>
    <w:multiLevelType w:val="hybridMultilevel"/>
    <w:tmpl w:val="7DF6C6FA"/>
    <w:lvl w:ilvl="0" w:tplc="2006E554">
      <w:start w:val="7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1F232C24"/>
    <w:multiLevelType w:val="hybridMultilevel"/>
    <w:tmpl w:val="398C3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191C1E"/>
    <w:multiLevelType w:val="hybridMultilevel"/>
    <w:tmpl w:val="39689BFE"/>
    <w:lvl w:ilvl="0" w:tplc="E9064D98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DF3F64"/>
    <w:multiLevelType w:val="hybridMultilevel"/>
    <w:tmpl w:val="5A6C7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0C7267"/>
    <w:multiLevelType w:val="hybridMultilevel"/>
    <w:tmpl w:val="649C17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38D9139E"/>
    <w:multiLevelType w:val="hybridMultilevel"/>
    <w:tmpl w:val="7FC642E8"/>
    <w:lvl w:ilvl="0" w:tplc="4364C17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nsola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nsola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nsola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A977697"/>
    <w:multiLevelType w:val="multilevel"/>
    <w:tmpl w:val="810E965C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C5E2E8E"/>
    <w:multiLevelType w:val="multilevel"/>
    <w:tmpl w:val="B1D02F20"/>
    <w:lvl w:ilvl="0">
      <w:start w:val="1"/>
      <w:numFmt w:val="decimal"/>
      <w:lvlText w:val="%1"/>
      <w:lvlJc w:val="left"/>
      <w:pPr>
        <w:ind w:left="530" w:hanging="5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3" w15:restartNumberingAfterBreak="0">
    <w:nsid w:val="48D60B1D"/>
    <w:multiLevelType w:val="hybridMultilevel"/>
    <w:tmpl w:val="2144A2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FD0170"/>
    <w:multiLevelType w:val="hybridMultilevel"/>
    <w:tmpl w:val="72965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6E76EC"/>
    <w:multiLevelType w:val="multilevel"/>
    <w:tmpl w:val="73A85BFC"/>
    <w:lvl w:ilvl="0">
      <w:start w:val="1"/>
      <w:numFmt w:val="decimal"/>
      <w:lvlText w:val="%1"/>
      <w:lvlJc w:val="left"/>
      <w:pPr>
        <w:ind w:left="470" w:hanging="4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hint="default"/>
      </w:rPr>
    </w:lvl>
    <w:lvl w:ilvl="2">
      <w:start w:val="1"/>
      <w:numFmt w:val="lowerRoman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2705E42"/>
    <w:multiLevelType w:val="hybridMultilevel"/>
    <w:tmpl w:val="AFDC1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5941CF"/>
    <w:multiLevelType w:val="hybridMultilevel"/>
    <w:tmpl w:val="BF00D60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66342685"/>
    <w:multiLevelType w:val="hybridMultilevel"/>
    <w:tmpl w:val="368E71FA"/>
    <w:lvl w:ilvl="0" w:tplc="DE9ED9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712F01"/>
    <w:multiLevelType w:val="hybridMultilevel"/>
    <w:tmpl w:val="F3BAC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C039B2"/>
    <w:multiLevelType w:val="hybridMultilevel"/>
    <w:tmpl w:val="26F28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D37646"/>
    <w:multiLevelType w:val="hybridMultilevel"/>
    <w:tmpl w:val="621EB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752C34"/>
    <w:multiLevelType w:val="hybridMultilevel"/>
    <w:tmpl w:val="15D27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990C53"/>
    <w:multiLevelType w:val="hybridMultilevel"/>
    <w:tmpl w:val="5742D5D6"/>
    <w:lvl w:ilvl="0" w:tplc="4340658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 w16cid:durableId="629555963">
    <w:abstractNumId w:val="25"/>
  </w:num>
  <w:num w:numId="2" w16cid:durableId="1181622013">
    <w:abstractNumId w:val="15"/>
  </w:num>
  <w:num w:numId="3" w16cid:durableId="402071285">
    <w:abstractNumId w:val="26"/>
  </w:num>
  <w:num w:numId="4" w16cid:durableId="1341469854">
    <w:abstractNumId w:val="17"/>
  </w:num>
  <w:num w:numId="5" w16cid:durableId="1217163988">
    <w:abstractNumId w:val="33"/>
  </w:num>
  <w:num w:numId="6" w16cid:durableId="75055454">
    <w:abstractNumId w:val="21"/>
  </w:num>
  <w:num w:numId="7" w16cid:durableId="1904218686">
    <w:abstractNumId w:val="13"/>
  </w:num>
  <w:num w:numId="8" w16cid:durableId="195890484">
    <w:abstractNumId w:val="16"/>
  </w:num>
  <w:num w:numId="9" w16cid:durableId="1013848292">
    <w:abstractNumId w:val="14"/>
  </w:num>
  <w:num w:numId="10" w16cid:durableId="382827702">
    <w:abstractNumId w:val="9"/>
  </w:num>
  <w:num w:numId="11" w16cid:durableId="849371021">
    <w:abstractNumId w:val="7"/>
  </w:num>
  <w:num w:numId="12" w16cid:durableId="29843524">
    <w:abstractNumId w:val="6"/>
  </w:num>
  <w:num w:numId="13" w16cid:durableId="1494252979">
    <w:abstractNumId w:val="5"/>
  </w:num>
  <w:num w:numId="14" w16cid:durableId="256715651">
    <w:abstractNumId w:val="4"/>
  </w:num>
  <w:num w:numId="15" w16cid:durableId="2010937411">
    <w:abstractNumId w:val="8"/>
  </w:num>
  <w:num w:numId="16" w16cid:durableId="1991985195">
    <w:abstractNumId w:val="3"/>
  </w:num>
  <w:num w:numId="17" w16cid:durableId="1807310333">
    <w:abstractNumId w:val="2"/>
  </w:num>
  <w:num w:numId="18" w16cid:durableId="2104837053">
    <w:abstractNumId w:val="1"/>
  </w:num>
  <w:num w:numId="19" w16cid:durableId="1959099357">
    <w:abstractNumId w:val="0"/>
  </w:num>
  <w:num w:numId="20" w16cid:durableId="379668744">
    <w:abstractNumId w:val="24"/>
  </w:num>
  <w:num w:numId="21" w16cid:durableId="1807235833">
    <w:abstractNumId w:val="11"/>
  </w:num>
  <w:num w:numId="22" w16cid:durableId="653487247">
    <w:abstractNumId w:val="28"/>
  </w:num>
  <w:num w:numId="23" w16cid:durableId="67729793">
    <w:abstractNumId w:val="23"/>
  </w:num>
  <w:num w:numId="24" w16cid:durableId="480971686">
    <w:abstractNumId w:val="10"/>
  </w:num>
  <w:num w:numId="25" w16cid:durableId="527062942">
    <w:abstractNumId w:val="22"/>
  </w:num>
  <w:num w:numId="26" w16cid:durableId="603925384">
    <w:abstractNumId w:val="12"/>
  </w:num>
  <w:num w:numId="27" w16cid:durableId="1151486698">
    <w:abstractNumId w:val="20"/>
  </w:num>
  <w:num w:numId="28" w16cid:durableId="645210817">
    <w:abstractNumId w:val="30"/>
  </w:num>
  <w:num w:numId="29" w16cid:durableId="2085448147">
    <w:abstractNumId w:val="31"/>
  </w:num>
  <w:num w:numId="30" w16cid:durableId="209000148">
    <w:abstractNumId w:val="19"/>
  </w:num>
  <w:num w:numId="31" w16cid:durableId="1727801912">
    <w:abstractNumId w:val="29"/>
  </w:num>
  <w:num w:numId="32" w16cid:durableId="1350136505">
    <w:abstractNumId w:val="18"/>
  </w:num>
  <w:num w:numId="33" w16cid:durableId="908077777">
    <w:abstractNumId w:val="27"/>
  </w:num>
  <w:num w:numId="34" w16cid:durableId="1992631210">
    <w:abstractNumId w:val="3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84"/>
  <w:doNotDisplayPageBoundaries/>
  <w:printFractionalCharacterWidth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ja-JP" w:vendorID="64" w:dllVersion="0" w:nlCheck="1" w:checkStyle="1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0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TS0tDA1szQxMjIxNDRW0lEKTi0uzszPAykwNK4FAJ7kJ74tAAAA"/>
  </w:docVars>
  <w:rsids>
    <w:rsidRoot w:val="00EE3B2E"/>
    <w:rsid w:val="000006EE"/>
    <w:rsid w:val="00001F9E"/>
    <w:rsid w:val="00002833"/>
    <w:rsid w:val="00002BC0"/>
    <w:rsid w:val="00003295"/>
    <w:rsid w:val="0000350A"/>
    <w:rsid w:val="00004D38"/>
    <w:rsid w:val="000058CA"/>
    <w:rsid w:val="0000590B"/>
    <w:rsid w:val="00006CDF"/>
    <w:rsid w:val="00007A47"/>
    <w:rsid w:val="00007A9D"/>
    <w:rsid w:val="00007C18"/>
    <w:rsid w:val="00011389"/>
    <w:rsid w:val="00011613"/>
    <w:rsid w:val="00012A12"/>
    <w:rsid w:val="00013B8A"/>
    <w:rsid w:val="00013E75"/>
    <w:rsid w:val="00013E80"/>
    <w:rsid w:val="00014302"/>
    <w:rsid w:val="0001664C"/>
    <w:rsid w:val="00017D3E"/>
    <w:rsid w:val="00020903"/>
    <w:rsid w:val="00021C45"/>
    <w:rsid w:val="000222BA"/>
    <w:rsid w:val="00022931"/>
    <w:rsid w:val="0002390F"/>
    <w:rsid w:val="00023E3F"/>
    <w:rsid w:val="00023F94"/>
    <w:rsid w:val="00024184"/>
    <w:rsid w:val="000254B6"/>
    <w:rsid w:val="0002550A"/>
    <w:rsid w:val="00025AA2"/>
    <w:rsid w:val="000270C0"/>
    <w:rsid w:val="00031350"/>
    <w:rsid w:val="00031547"/>
    <w:rsid w:val="00031F24"/>
    <w:rsid w:val="000330E7"/>
    <w:rsid w:val="00033AE0"/>
    <w:rsid w:val="00034845"/>
    <w:rsid w:val="00035433"/>
    <w:rsid w:val="00036210"/>
    <w:rsid w:val="000366A7"/>
    <w:rsid w:val="00036971"/>
    <w:rsid w:val="00037E3E"/>
    <w:rsid w:val="00041AEB"/>
    <w:rsid w:val="000420C4"/>
    <w:rsid w:val="000430EF"/>
    <w:rsid w:val="0004420D"/>
    <w:rsid w:val="00044DB1"/>
    <w:rsid w:val="0004544F"/>
    <w:rsid w:val="00045854"/>
    <w:rsid w:val="00046178"/>
    <w:rsid w:val="00046DAA"/>
    <w:rsid w:val="00046F90"/>
    <w:rsid w:val="000474BA"/>
    <w:rsid w:val="0004760C"/>
    <w:rsid w:val="00047746"/>
    <w:rsid w:val="00050B44"/>
    <w:rsid w:val="00050D8A"/>
    <w:rsid w:val="000514E2"/>
    <w:rsid w:val="00052B77"/>
    <w:rsid w:val="00053A82"/>
    <w:rsid w:val="00053D24"/>
    <w:rsid w:val="00053F07"/>
    <w:rsid w:val="000543B2"/>
    <w:rsid w:val="000546BB"/>
    <w:rsid w:val="00055D96"/>
    <w:rsid w:val="00055F99"/>
    <w:rsid w:val="000571D8"/>
    <w:rsid w:val="000573E1"/>
    <w:rsid w:val="000575E5"/>
    <w:rsid w:val="00060682"/>
    <w:rsid w:val="0006111C"/>
    <w:rsid w:val="0006230A"/>
    <w:rsid w:val="0006256D"/>
    <w:rsid w:val="0006344A"/>
    <w:rsid w:val="00064883"/>
    <w:rsid w:val="00065820"/>
    <w:rsid w:val="00066940"/>
    <w:rsid w:val="000670BF"/>
    <w:rsid w:val="00067316"/>
    <w:rsid w:val="00067591"/>
    <w:rsid w:val="000706B0"/>
    <w:rsid w:val="00070DD9"/>
    <w:rsid w:val="000713FF"/>
    <w:rsid w:val="000719A5"/>
    <w:rsid w:val="00071E04"/>
    <w:rsid w:val="000727BC"/>
    <w:rsid w:val="000742EA"/>
    <w:rsid w:val="0007567A"/>
    <w:rsid w:val="0007581F"/>
    <w:rsid w:val="0007587C"/>
    <w:rsid w:val="00076D38"/>
    <w:rsid w:val="0007701A"/>
    <w:rsid w:val="00077CA5"/>
    <w:rsid w:val="00077D47"/>
    <w:rsid w:val="00080293"/>
    <w:rsid w:val="000813A0"/>
    <w:rsid w:val="00083418"/>
    <w:rsid w:val="000850FC"/>
    <w:rsid w:val="000852FA"/>
    <w:rsid w:val="0008570F"/>
    <w:rsid w:val="00085874"/>
    <w:rsid w:val="0008690C"/>
    <w:rsid w:val="000869B0"/>
    <w:rsid w:val="0008726F"/>
    <w:rsid w:val="00087610"/>
    <w:rsid w:val="00087FBB"/>
    <w:rsid w:val="00090400"/>
    <w:rsid w:val="0009094F"/>
    <w:rsid w:val="00090C1A"/>
    <w:rsid w:val="00090D9D"/>
    <w:rsid w:val="00091A21"/>
    <w:rsid w:val="00091F25"/>
    <w:rsid w:val="000922E0"/>
    <w:rsid w:val="00092780"/>
    <w:rsid w:val="0009383B"/>
    <w:rsid w:val="00093F1F"/>
    <w:rsid w:val="0009430E"/>
    <w:rsid w:val="000957C5"/>
    <w:rsid w:val="00097243"/>
    <w:rsid w:val="000A1728"/>
    <w:rsid w:val="000A1BF9"/>
    <w:rsid w:val="000A1FD0"/>
    <w:rsid w:val="000A2D53"/>
    <w:rsid w:val="000A33A5"/>
    <w:rsid w:val="000A4748"/>
    <w:rsid w:val="000A5778"/>
    <w:rsid w:val="000A5909"/>
    <w:rsid w:val="000A697C"/>
    <w:rsid w:val="000A76E9"/>
    <w:rsid w:val="000B04F2"/>
    <w:rsid w:val="000B156C"/>
    <w:rsid w:val="000B2295"/>
    <w:rsid w:val="000B30AD"/>
    <w:rsid w:val="000B441E"/>
    <w:rsid w:val="000B4759"/>
    <w:rsid w:val="000B4821"/>
    <w:rsid w:val="000B4F2C"/>
    <w:rsid w:val="000B53CF"/>
    <w:rsid w:val="000B6520"/>
    <w:rsid w:val="000B74E5"/>
    <w:rsid w:val="000B7CC5"/>
    <w:rsid w:val="000C05DE"/>
    <w:rsid w:val="000C0D10"/>
    <w:rsid w:val="000C1856"/>
    <w:rsid w:val="000C2A89"/>
    <w:rsid w:val="000C3876"/>
    <w:rsid w:val="000C5C37"/>
    <w:rsid w:val="000C5F78"/>
    <w:rsid w:val="000C7284"/>
    <w:rsid w:val="000D3B0D"/>
    <w:rsid w:val="000D3B89"/>
    <w:rsid w:val="000D516C"/>
    <w:rsid w:val="000D6D4C"/>
    <w:rsid w:val="000D76E1"/>
    <w:rsid w:val="000D7993"/>
    <w:rsid w:val="000D7B0B"/>
    <w:rsid w:val="000E089F"/>
    <w:rsid w:val="000E0C8C"/>
    <w:rsid w:val="000E1494"/>
    <w:rsid w:val="000E170C"/>
    <w:rsid w:val="000E1EE1"/>
    <w:rsid w:val="000E2A18"/>
    <w:rsid w:val="000E2D4B"/>
    <w:rsid w:val="000E40BF"/>
    <w:rsid w:val="000E44F3"/>
    <w:rsid w:val="000E4D17"/>
    <w:rsid w:val="000E4E9D"/>
    <w:rsid w:val="000E7449"/>
    <w:rsid w:val="000E7AE2"/>
    <w:rsid w:val="000F0247"/>
    <w:rsid w:val="000F050C"/>
    <w:rsid w:val="000F0A83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576C"/>
    <w:rsid w:val="000F6449"/>
    <w:rsid w:val="000F6893"/>
    <w:rsid w:val="000F6E18"/>
    <w:rsid w:val="00100603"/>
    <w:rsid w:val="00101DD1"/>
    <w:rsid w:val="00102734"/>
    <w:rsid w:val="00102E39"/>
    <w:rsid w:val="00103370"/>
    <w:rsid w:val="00103B91"/>
    <w:rsid w:val="00104005"/>
    <w:rsid w:val="0010441B"/>
    <w:rsid w:val="00104E34"/>
    <w:rsid w:val="001054DA"/>
    <w:rsid w:val="00105AC8"/>
    <w:rsid w:val="001066C1"/>
    <w:rsid w:val="00106F4E"/>
    <w:rsid w:val="001075B5"/>
    <w:rsid w:val="00110755"/>
    <w:rsid w:val="0011078F"/>
    <w:rsid w:val="0011141F"/>
    <w:rsid w:val="00111AB5"/>
    <w:rsid w:val="001122DB"/>
    <w:rsid w:val="001147AF"/>
    <w:rsid w:val="00114E05"/>
    <w:rsid w:val="001163F8"/>
    <w:rsid w:val="00120020"/>
    <w:rsid w:val="001206AC"/>
    <w:rsid w:val="00120E42"/>
    <w:rsid w:val="001210E0"/>
    <w:rsid w:val="00121215"/>
    <w:rsid w:val="0012224B"/>
    <w:rsid w:val="00123529"/>
    <w:rsid w:val="00123A8D"/>
    <w:rsid w:val="00124F76"/>
    <w:rsid w:val="00124FAA"/>
    <w:rsid w:val="00125361"/>
    <w:rsid w:val="00125CFE"/>
    <w:rsid w:val="00125DDC"/>
    <w:rsid w:val="00125F4E"/>
    <w:rsid w:val="001260F5"/>
    <w:rsid w:val="00126CD2"/>
    <w:rsid w:val="00126FB6"/>
    <w:rsid w:val="00127493"/>
    <w:rsid w:val="00127B2F"/>
    <w:rsid w:val="00127D81"/>
    <w:rsid w:val="00127DA9"/>
    <w:rsid w:val="001313DA"/>
    <w:rsid w:val="00132C1D"/>
    <w:rsid w:val="001331FA"/>
    <w:rsid w:val="001336F7"/>
    <w:rsid w:val="001338BE"/>
    <w:rsid w:val="001348B5"/>
    <w:rsid w:val="00134BF0"/>
    <w:rsid w:val="001352D0"/>
    <w:rsid w:val="001370C8"/>
    <w:rsid w:val="00137CB6"/>
    <w:rsid w:val="00137DA6"/>
    <w:rsid w:val="0014081A"/>
    <w:rsid w:val="00140A1C"/>
    <w:rsid w:val="00141881"/>
    <w:rsid w:val="00145069"/>
    <w:rsid w:val="00145664"/>
    <w:rsid w:val="001468A5"/>
    <w:rsid w:val="0015185B"/>
    <w:rsid w:val="00151A7C"/>
    <w:rsid w:val="001536BB"/>
    <w:rsid w:val="001536D1"/>
    <w:rsid w:val="00153728"/>
    <w:rsid w:val="00153DEB"/>
    <w:rsid w:val="00154054"/>
    <w:rsid w:val="00154398"/>
    <w:rsid w:val="001549ED"/>
    <w:rsid w:val="00154D1E"/>
    <w:rsid w:val="001551CB"/>
    <w:rsid w:val="00155277"/>
    <w:rsid w:val="00155D0C"/>
    <w:rsid w:val="00155E79"/>
    <w:rsid w:val="00156D5D"/>
    <w:rsid w:val="00157131"/>
    <w:rsid w:val="00157F77"/>
    <w:rsid w:val="0016034B"/>
    <w:rsid w:val="001604E0"/>
    <w:rsid w:val="001605A2"/>
    <w:rsid w:val="001605A3"/>
    <w:rsid w:val="00160CB6"/>
    <w:rsid w:val="00163845"/>
    <w:rsid w:val="0016457E"/>
    <w:rsid w:val="00164B28"/>
    <w:rsid w:val="0016526C"/>
    <w:rsid w:val="0016547A"/>
    <w:rsid w:val="001655B2"/>
    <w:rsid w:val="00165AB7"/>
    <w:rsid w:val="0016629F"/>
    <w:rsid w:val="00166FC0"/>
    <w:rsid w:val="00167C39"/>
    <w:rsid w:val="001709BA"/>
    <w:rsid w:val="00171EDE"/>
    <w:rsid w:val="00171F32"/>
    <w:rsid w:val="00172153"/>
    <w:rsid w:val="00172806"/>
    <w:rsid w:val="00172D4D"/>
    <w:rsid w:val="00172DF4"/>
    <w:rsid w:val="001730BA"/>
    <w:rsid w:val="00174102"/>
    <w:rsid w:val="00174659"/>
    <w:rsid w:val="001747B5"/>
    <w:rsid w:val="00174C0E"/>
    <w:rsid w:val="00177A80"/>
    <w:rsid w:val="00177BDC"/>
    <w:rsid w:val="00177F27"/>
    <w:rsid w:val="001800A8"/>
    <w:rsid w:val="00180631"/>
    <w:rsid w:val="00182302"/>
    <w:rsid w:val="00182396"/>
    <w:rsid w:val="00182D1B"/>
    <w:rsid w:val="001831EF"/>
    <w:rsid w:val="00183953"/>
    <w:rsid w:val="00184A17"/>
    <w:rsid w:val="001858BB"/>
    <w:rsid w:val="00185CCD"/>
    <w:rsid w:val="00185E20"/>
    <w:rsid w:val="00185E37"/>
    <w:rsid w:val="00186C97"/>
    <w:rsid w:val="00187E85"/>
    <w:rsid w:val="001904FE"/>
    <w:rsid w:val="00190B69"/>
    <w:rsid w:val="00191501"/>
    <w:rsid w:val="0019237E"/>
    <w:rsid w:val="00192678"/>
    <w:rsid w:val="001949BA"/>
    <w:rsid w:val="00194FAB"/>
    <w:rsid w:val="00195502"/>
    <w:rsid w:val="00196D6C"/>
    <w:rsid w:val="001A0E0A"/>
    <w:rsid w:val="001A1130"/>
    <w:rsid w:val="001A2557"/>
    <w:rsid w:val="001A2A9F"/>
    <w:rsid w:val="001A2B9C"/>
    <w:rsid w:val="001A2EB4"/>
    <w:rsid w:val="001A390D"/>
    <w:rsid w:val="001A3C85"/>
    <w:rsid w:val="001A4D74"/>
    <w:rsid w:val="001A4D92"/>
    <w:rsid w:val="001A6977"/>
    <w:rsid w:val="001B06A8"/>
    <w:rsid w:val="001B108E"/>
    <w:rsid w:val="001B25EB"/>
    <w:rsid w:val="001B461F"/>
    <w:rsid w:val="001B50C9"/>
    <w:rsid w:val="001B5948"/>
    <w:rsid w:val="001B6731"/>
    <w:rsid w:val="001B6DAA"/>
    <w:rsid w:val="001B75B1"/>
    <w:rsid w:val="001B7E40"/>
    <w:rsid w:val="001C0851"/>
    <w:rsid w:val="001C2C6E"/>
    <w:rsid w:val="001C3271"/>
    <w:rsid w:val="001C32E0"/>
    <w:rsid w:val="001C363E"/>
    <w:rsid w:val="001C3686"/>
    <w:rsid w:val="001C44F3"/>
    <w:rsid w:val="001C4E7B"/>
    <w:rsid w:val="001C5620"/>
    <w:rsid w:val="001C5B59"/>
    <w:rsid w:val="001C72B1"/>
    <w:rsid w:val="001C7F49"/>
    <w:rsid w:val="001D02F2"/>
    <w:rsid w:val="001D0906"/>
    <w:rsid w:val="001D1692"/>
    <w:rsid w:val="001D1799"/>
    <w:rsid w:val="001D1874"/>
    <w:rsid w:val="001D18D7"/>
    <w:rsid w:val="001D2929"/>
    <w:rsid w:val="001D3D6F"/>
    <w:rsid w:val="001D3FE1"/>
    <w:rsid w:val="001D4D38"/>
    <w:rsid w:val="001D4FCC"/>
    <w:rsid w:val="001D7155"/>
    <w:rsid w:val="001E0BB3"/>
    <w:rsid w:val="001E12CD"/>
    <w:rsid w:val="001E19C8"/>
    <w:rsid w:val="001E1D20"/>
    <w:rsid w:val="001E2200"/>
    <w:rsid w:val="001E23E8"/>
    <w:rsid w:val="001E24E3"/>
    <w:rsid w:val="001E2A9A"/>
    <w:rsid w:val="001E36D4"/>
    <w:rsid w:val="001E37F3"/>
    <w:rsid w:val="001E3C43"/>
    <w:rsid w:val="001E45B0"/>
    <w:rsid w:val="001E47CC"/>
    <w:rsid w:val="001E678B"/>
    <w:rsid w:val="001E68BA"/>
    <w:rsid w:val="001E6C7C"/>
    <w:rsid w:val="001E79A4"/>
    <w:rsid w:val="001F0142"/>
    <w:rsid w:val="001F1013"/>
    <w:rsid w:val="001F11DD"/>
    <w:rsid w:val="001F21B2"/>
    <w:rsid w:val="001F21B3"/>
    <w:rsid w:val="001F3D12"/>
    <w:rsid w:val="001F404A"/>
    <w:rsid w:val="001F4707"/>
    <w:rsid w:val="001F5569"/>
    <w:rsid w:val="001F557F"/>
    <w:rsid w:val="001F6D56"/>
    <w:rsid w:val="001F6DB3"/>
    <w:rsid w:val="001F7289"/>
    <w:rsid w:val="001F7FE0"/>
    <w:rsid w:val="002002DA"/>
    <w:rsid w:val="00200B62"/>
    <w:rsid w:val="00202192"/>
    <w:rsid w:val="002022B3"/>
    <w:rsid w:val="00203500"/>
    <w:rsid w:val="0020360B"/>
    <w:rsid w:val="0020428C"/>
    <w:rsid w:val="00204E6B"/>
    <w:rsid w:val="0020552A"/>
    <w:rsid w:val="00206142"/>
    <w:rsid w:val="00206D7F"/>
    <w:rsid w:val="00207B23"/>
    <w:rsid w:val="002108BE"/>
    <w:rsid w:val="00213137"/>
    <w:rsid w:val="0021367B"/>
    <w:rsid w:val="00213CF4"/>
    <w:rsid w:val="002154CD"/>
    <w:rsid w:val="002165CC"/>
    <w:rsid w:val="00216BE9"/>
    <w:rsid w:val="00216D99"/>
    <w:rsid w:val="002173AB"/>
    <w:rsid w:val="00220905"/>
    <w:rsid w:val="00220B25"/>
    <w:rsid w:val="00221633"/>
    <w:rsid w:val="00222904"/>
    <w:rsid w:val="00223A3A"/>
    <w:rsid w:val="00223C26"/>
    <w:rsid w:val="00224866"/>
    <w:rsid w:val="00225068"/>
    <w:rsid w:val="0022541C"/>
    <w:rsid w:val="002255B1"/>
    <w:rsid w:val="002256B7"/>
    <w:rsid w:val="00227208"/>
    <w:rsid w:val="002272DD"/>
    <w:rsid w:val="0023006B"/>
    <w:rsid w:val="00232001"/>
    <w:rsid w:val="0023261C"/>
    <w:rsid w:val="002339B1"/>
    <w:rsid w:val="00233B8A"/>
    <w:rsid w:val="00235101"/>
    <w:rsid w:val="002375BF"/>
    <w:rsid w:val="00240092"/>
    <w:rsid w:val="002400BC"/>
    <w:rsid w:val="0024174E"/>
    <w:rsid w:val="00241CB6"/>
    <w:rsid w:val="002421CE"/>
    <w:rsid w:val="0024297A"/>
    <w:rsid w:val="00243DE8"/>
    <w:rsid w:val="00244D45"/>
    <w:rsid w:val="002450DE"/>
    <w:rsid w:val="002457FE"/>
    <w:rsid w:val="002467DA"/>
    <w:rsid w:val="00246A03"/>
    <w:rsid w:val="00247B02"/>
    <w:rsid w:val="002507B9"/>
    <w:rsid w:val="00250DAD"/>
    <w:rsid w:val="00251356"/>
    <w:rsid w:val="00251D12"/>
    <w:rsid w:val="00253453"/>
    <w:rsid w:val="00253BD7"/>
    <w:rsid w:val="002540C7"/>
    <w:rsid w:val="00254F2D"/>
    <w:rsid w:val="0025516A"/>
    <w:rsid w:val="00255178"/>
    <w:rsid w:val="00257BB5"/>
    <w:rsid w:val="00257E1E"/>
    <w:rsid w:val="0026023C"/>
    <w:rsid w:val="00261A66"/>
    <w:rsid w:val="002620CD"/>
    <w:rsid w:val="00262A6C"/>
    <w:rsid w:val="00262C4A"/>
    <w:rsid w:val="00263108"/>
    <w:rsid w:val="0026333B"/>
    <w:rsid w:val="0026442A"/>
    <w:rsid w:val="00264AF8"/>
    <w:rsid w:val="00264C26"/>
    <w:rsid w:val="00264E37"/>
    <w:rsid w:val="00265868"/>
    <w:rsid w:val="00265A58"/>
    <w:rsid w:val="0026658E"/>
    <w:rsid w:val="00266C3B"/>
    <w:rsid w:val="00266F07"/>
    <w:rsid w:val="00267101"/>
    <w:rsid w:val="00270450"/>
    <w:rsid w:val="002714F1"/>
    <w:rsid w:val="00271551"/>
    <w:rsid w:val="00272F26"/>
    <w:rsid w:val="002740ED"/>
    <w:rsid w:val="002744F7"/>
    <w:rsid w:val="00274DA0"/>
    <w:rsid w:val="00274DE1"/>
    <w:rsid w:val="0027546A"/>
    <w:rsid w:val="002756E3"/>
    <w:rsid w:val="002758F3"/>
    <w:rsid w:val="00276CA4"/>
    <w:rsid w:val="002776BC"/>
    <w:rsid w:val="00277793"/>
    <w:rsid w:val="00280156"/>
    <w:rsid w:val="00280F23"/>
    <w:rsid w:val="00281E3A"/>
    <w:rsid w:val="0028318F"/>
    <w:rsid w:val="00283BD7"/>
    <w:rsid w:val="002846C8"/>
    <w:rsid w:val="00285BC7"/>
    <w:rsid w:val="00286397"/>
    <w:rsid w:val="0028744B"/>
    <w:rsid w:val="00287B8E"/>
    <w:rsid w:val="00287EF5"/>
    <w:rsid w:val="0029083E"/>
    <w:rsid w:val="002912B6"/>
    <w:rsid w:val="0029287C"/>
    <w:rsid w:val="00292913"/>
    <w:rsid w:val="0029449A"/>
    <w:rsid w:val="00294B39"/>
    <w:rsid w:val="00294EA3"/>
    <w:rsid w:val="002952A9"/>
    <w:rsid w:val="002958E5"/>
    <w:rsid w:val="002970AE"/>
    <w:rsid w:val="00297C0A"/>
    <w:rsid w:val="002A2237"/>
    <w:rsid w:val="002A273C"/>
    <w:rsid w:val="002A2942"/>
    <w:rsid w:val="002A2C5E"/>
    <w:rsid w:val="002A304F"/>
    <w:rsid w:val="002A328C"/>
    <w:rsid w:val="002A5C45"/>
    <w:rsid w:val="002B094F"/>
    <w:rsid w:val="002B1737"/>
    <w:rsid w:val="002B4A8E"/>
    <w:rsid w:val="002B50AC"/>
    <w:rsid w:val="002B604E"/>
    <w:rsid w:val="002B615E"/>
    <w:rsid w:val="002B63FB"/>
    <w:rsid w:val="002B6B58"/>
    <w:rsid w:val="002B7A0B"/>
    <w:rsid w:val="002B7F5A"/>
    <w:rsid w:val="002C005B"/>
    <w:rsid w:val="002C0138"/>
    <w:rsid w:val="002C082F"/>
    <w:rsid w:val="002C10CA"/>
    <w:rsid w:val="002C3707"/>
    <w:rsid w:val="002C3A63"/>
    <w:rsid w:val="002C43C0"/>
    <w:rsid w:val="002C4773"/>
    <w:rsid w:val="002C4A7E"/>
    <w:rsid w:val="002C4E98"/>
    <w:rsid w:val="002C4FC2"/>
    <w:rsid w:val="002C5463"/>
    <w:rsid w:val="002C5BC8"/>
    <w:rsid w:val="002C6932"/>
    <w:rsid w:val="002C6FB7"/>
    <w:rsid w:val="002D0297"/>
    <w:rsid w:val="002D067B"/>
    <w:rsid w:val="002D0C72"/>
    <w:rsid w:val="002D0F5F"/>
    <w:rsid w:val="002D1246"/>
    <w:rsid w:val="002D168C"/>
    <w:rsid w:val="002D16F7"/>
    <w:rsid w:val="002D276B"/>
    <w:rsid w:val="002D2824"/>
    <w:rsid w:val="002D2C4F"/>
    <w:rsid w:val="002D2D68"/>
    <w:rsid w:val="002D3CB4"/>
    <w:rsid w:val="002D4935"/>
    <w:rsid w:val="002D4AAA"/>
    <w:rsid w:val="002D52B0"/>
    <w:rsid w:val="002D52F7"/>
    <w:rsid w:val="002D5664"/>
    <w:rsid w:val="002D763B"/>
    <w:rsid w:val="002D7876"/>
    <w:rsid w:val="002E0105"/>
    <w:rsid w:val="002E0398"/>
    <w:rsid w:val="002E0E4E"/>
    <w:rsid w:val="002E1DCA"/>
    <w:rsid w:val="002E24BC"/>
    <w:rsid w:val="002E52A5"/>
    <w:rsid w:val="002E589A"/>
    <w:rsid w:val="002E6069"/>
    <w:rsid w:val="002E7110"/>
    <w:rsid w:val="002E7657"/>
    <w:rsid w:val="002E776E"/>
    <w:rsid w:val="002E791C"/>
    <w:rsid w:val="002E7C6F"/>
    <w:rsid w:val="002E7E40"/>
    <w:rsid w:val="002F00B3"/>
    <w:rsid w:val="002F017B"/>
    <w:rsid w:val="002F0208"/>
    <w:rsid w:val="002F0599"/>
    <w:rsid w:val="002F113E"/>
    <w:rsid w:val="002F36C7"/>
    <w:rsid w:val="002F5201"/>
    <w:rsid w:val="002F556C"/>
    <w:rsid w:val="002F67F6"/>
    <w:rsid w:val="002F72F7"/>
    <w:rsid w:val="003010DD"/>
    <w:rsid w:val="00304371"/>
    <w:rsid w:val="00304745"/>
    <w:rsid w:val="00304BB1"/>
    <w:rsid w:val="00305DE9"/>
    <w:rsid w:val="00306C9D"/>
    <w:rsid w:val="00310024"/>
    <w:rsid w:val="003100BC"/>
    <w:rsid w:val="00310F4A"/>
    <w:rsid w:val="00311BE7"/>
    <w:rsid w:val="003120A0"/>
    <w:rsid w:val="003122F3"/>
    <w:rsid w:val="00312873"/>
    <w:rsid w:val="00312AB7"/>
    <w:rsid w:val="00312D5C"/>
    <w:rsid w:val="00312DE0"/>
    <w:rsid w:val="00313D39"/>
    <w:rsid w:val="00314F3E"/>
    <w:rsid w:val="00315556"/>
    <w:rsid w:val="00315EA7"/>
    <w:rsid w:val="0031608E"/>
    <w:rsid w:val="003167E4"/>
    <w:rsid w:val="00316BFA"/>
    <w:rsid w:val="00316ECE"/>
    <w:rsid w:val="003171A2"/>
    <w:rsid w:val="00317A7F"/>
    <w:rsid w:val="00317C1E"/>
    <w:rsid w:val="00320198"/>
    <w:rsid w:val="003201B1"/>
    <w:rsid w:val="003214B6"/>
    <w:rsid w:val="00321DEF"/>
    <w:rsid w:val="003226D4"/>
    <w:rsid w:val="003228D7"/>
    <w:rsid w:val="00323261"/>
    <w:rsid w:val="00323A40"/>
    <w:rsid w:val="00323DD4"/>
    <w:rsid w:val="00323FDD"/>
    <w:rsid w:val="003253E7"/>
    <w:rsid w:val="003258BF"/>
    <w:rsid w:val="0032721C"/>
    <w:rsid w:val="00327293"/>
    <w:rsid w:val="00330B0D"/>
    <w:rsid w:val="003310C6"/>
    <w:rsid w:val="0033319D"/>
    <w:rsid w:val="0033451D"/>
    <w:rsid w:val="00334615"/>
    <w:rsid w:val="003349CC"/>
    <w:rsid w:val="0033508F"/>
    <w:rsid w:val="00335A74"/>
    <w:rsid w:val="00335E79"/>
    <w:rsid w:val="003360F2"/>
    <w:rsid w:val="00336718"/>
    <w:rsid w:val="00337261"/>
    <w:rsid w:val="003379EA"/>
    <w:rsid w:val="00340540"/>
    <w:rsid w:val="00340564"/>
    <w:rsid w:val="003411BB"/>
    <w:rsid w:val="00341290"/>
    <w:rsid w:val="003414CB"/>
    <w:rsid w:val="003415BF"/>
    <w:rsid w:val="0034234D"/>
    <w:rsid w:val="003424F6"/>
    <w:rsid w:val="00343270"/>
    <w:rsid w:val="0034430F"/>
    <w:rsid w:val="0034552B"/>
    <w:rsid w:val="00347318"/>
    <w:rsid w:val="00350195"/>
    <w:rsid w:val="0035058E"/>
    <w:rsid w:val="003517EC"/>
    <w:rsid w:val="003521FA"/>
    <w:rsid w:val="00352589"/>
    <w:rsid w:val="0035272A"/>
    <w:rsid w:val="003533FB"/>
    <w:rsid w:val="00353A7B"/>
    <w:rsid w:val="003542DB"/>
    <w:rsid w:val="00354726"/>
    <w:rsid w:val="00355104"/>
    <w:rsid w:val="003553E9"/>
    <w:rsid w:val="00355C05"/>
    <w:rsid w:val="00356A19"/>
    <w:rsid w:val="00356D10"/>
    <w:rsid w:val="003601A5"/>
    <w:rsid w:val="003604CF"/>
    <w:rsid w:val="00360518"/>
    <w:rsid w:val="00361CB0"/>
    <w:rsid w:val="00361EAF"/>
    <w:rsid w:val="0036205C"/>
    <w:rsid w:val="00362D75"/>
    <w:rsid w:val="00362D7A"/>
    <w:rsid w:val="00363221"/>
    <w:rsid w:val="0036362B"/>
    <w:rsid w:val="0036401F"/>
    <w:rsid w:val="00364E10"/>
    <w:rsid w:val="003664C6"/>
    <w:rsid w:val="00366681"/>
    <w:rsid w:val="0037133B"/>
    <w:rsid w:val="00371683"/>
    <w:rsid w:val="0037195A"/>
    <w:rsid w:val="0037232E"/>
    <w:rsid w:val="003724F6"/>
    <w:rsid w:val="00372767"/>
    <w:rsid w:val="003732DC"/>
    <w:rsid w:val="00373F38"/>
    <w:rsid w:val="00374DC9"/>
    <w:rsid w:val="00376859"/>
    <w:rsid w:val="003768FC"/>
    <w:rsid w:val="003771CF"/>
    <w:rsid w:val="00380C97"/>
    <w:rsid w:val="00380DF4"/>
    <w:rsid w:val="003818B6"/>
    <w:rsid w:val="003819A4"/>
    <w:rsid w:val="00381E58"/>
    <w:rsid w:val="0038208C"/>
    <w:rsid w:val="003827B1"/>
    <w:rsid w:val="0038299A"/>
    <w:rsid w:val="0038366D"/>
    <w:rsid w:val="00383AEA"/>
    <w:rsid w:val="00383B42"/>
    <w:rsid w:val="00383C81"/>
    <w:rsid w:val="003840D0"/>
    <w:rsid w:val="00384B96"/>
    <w:rsid w:val="00385521"/>
    <w:rsid w:val="0038563C"/>
    <w:rsid w:val="00385767"/>
    <w:rsid w:val="0039020F"/>
    <w:rsid w:val="00390CEB"/>
    <w:rsid w:val="0039214D"/>
    <w:rsid w:val="0039280F"/>
    <w:rsid w:val="00393258"/>
    <w:rsid w:val="00393D0A"/>
    <w:rsid w:val="003962C4"/>
    <w:rsid w:val="00397658"/>
    <w:rsid w:val="003977CE"/>
    <w:rsid w:val="00397FBE"/>
    <w:rsid w:val="003A0D80"/>
    <w:rsid w:val="003A0EA4"/>
    <w:rsid w:val="003A1426"/>
    <w:rsid w:val="003A18B2"/>
    <w:rsid w:val="003A1CA7"/>
    <w:rsid w:val="003A232C"/>
    <w:rsid w:val="003A2BE4"/>
    <w:rsid w:val="003A429E"/>
    <w:rsid w:val="003A464B"/>
    <w:rsid w:val="003A4792"/>
    <w:rsid w:val="003A4B07"/>
    <w:rsid w:val="003A4B48"/>
    <w:rsid w:val="003A5B76"/>
    <w:rsid w:val="003A72E2"/>
    <w:rsid w:val="003A7512"/>
    <w:rsid w:val="003A7EBD"/>
    <w:rsid w:val="003B0A1F"/>
    <w:rsid w:val="003B1795"/>
    <w:rsid w:val="003B1E19"/>
    <w:rsid w:val="003B299D"/>
    <w:rsid w:val="003B31C4"/>
    <w:rsid w:val="003B37FE"/>
    <w:rsid w:val="003B46B2"/>
    <w:rsid w:val="003B4788"/>
    <w:rsid w:val="003B4DD7"/>
    <w:rsid w:val="003B619B"/>
    <w:rsid w:val="003B6215"/>
    <w:rsid w:val="003B7D81"/>
    <w:rsid w:val="003C019E"/>
    <w:rsid w:val="003C06D7"/>
    <w:rsid w:val="003C0A1F"/>
    <w:rsid w:val="003C0B5C"/>
    <w:rsid w:val="003C109D"/>
    <w:rsid w:val="003C1180"/>
    <w:rsid w:val="003C1832"/>
    <w:rsid w:val="003C19D3"/>
    <w:rsid w:val="003C1FDB"/>
    <w:rsid w:val="003C24C7"/>
    <w:rsid w:val="003C26EE"/>
    <w:rsid w:val="003C494F"/>
    <w:rsid w:val="003C7639"/>
    <w:rsid w:val="003C7D55"/>
    <w:rsid w:val="003C7ED3"/>
    <w:rsid w:val="003D19E4"/>
    <w:rsid w:val="003D25A5"/>
    <w:rsid w:val="003D3304"/>
    <w:rsid w:val="003D3985"/>
    <w:rsid w:val="003D459B"/>
    <w:rsid w:val="003D5E04"/>
    <w:rsid w:val="003D6C9C"/>
    <w:rsid w:val="003D74EC"/>
    <w:rsid w:val="003E0927"/>
    <w:rsid w:val="003E0D87"/>
    <w:rsid w:val="003E0E72"/>
    <w:rsid w:val="003E21D6"/>
    <w:rsid w:val="003E234E"/>
    <w:rsid w:val="003E25E1"/>
    <w:rsid w:val="003E2E84"/>
    <w:rsid w:val="003E3653"/>
    <w:rsid w:val="003E3A67"/>
    <w:rsid w:val="003E3AC0"/>
    <w:rsid w:val="003E3B76"/>
    <w:rsid w:val="003E4694"/>
    <w:rsid w:val="003E4C7C"/>
    <w:rsid w:val="003E7C19"/>
    <w:rsid w:val="003F11ED"/>
    <w:rsid w:val="003F12D4"/>
    <w:rsid w:val="003F3405"/>
    <w:rsid w:val="003F3A97"/>
    <w:rsid w:val="003F4012"/>
    <w:rsid w:val="003F4205"/>
    <w:rsid w:val="003F54AA"/>
    <w:rsid w:val="003F6C2F"/>
    <w:rsid w:val="003F75BA"/>
    <w:rsid w:val="003F76FD"/>
    <w:rsid w:val="003F797E"/>
    <w:rsid w:val="003F7E95"/>
    <w:rsid w:val="004004BF"/>
    <w:rsid w:val="004006B4"/>
    <w:rsid w:val="00400951"/>
    <w:rsid w:val="00400D25"/>
    <w:rsid w:val="00400FB2"/>
    <w:rsid w:val="0040198B"/>
    <w:rsid w:val="00401FBD"/>
    <w:rsid w:val="004029E5"/>
    <w:rsid w:val="00403078"/>
    <w:rsid w:val="004037B3"/>
    <w:rsid w:val="00404608"/>
    <w:rsid w:val="00404F4A"/>
    <w:rsid w:val="00405A3B"/>
    <w:rsid w:val="004065AE"/>
    <w:rsid w:val="00406837"/>
    <w:rsid w:val="00406E66"/>
    <w:rsid w:val="00406F6B"/>
    <w:rsid w:val="0040753B"/>
    <w:rsid w:val="0041029E"/>
    <w:rsid w:val="00410477"/>
    <w:rsid w:val="004104B7"/>
    <w:rsid w:val="00411239"/>
    <w:rsid w:val="00412EA8"/>
    <w:rsid w:val="00414DA6"/>
    <w:rsid w:val="00415638"/>
    <w:rsid w:val="00416EB9"/>
    <w:rsid w:val="0041703A"/>
    <w:rsid w:val="00421706"/>
    <w:rsid w:val="00421862"/>
    <w:rsid w:val="0042220F"/>
    <w:rsid w:val="00422EB0"/>
    <w:rsid w:val="00423673"/>
    <w:rsid w:val="00423E99"/>
    <w:rsid w:val="0042658C"/>
    <w:rsid w:val="0042724B"/>
    <w:rsid w:val="0042757C"/>
    <w:rsid w:val="00427668"/>
    <w:rsid w:val="00430EB6"/>
    <w:rsid w:val="004311FB"/>
    <w:rsid w:val="00431A72"/>
    <w:rsid w:val="0043220F"/>
    <w:rsid w:val="004325D3"/>
    <w:rsid w:val="00433F37"/>
    <w:rsid w:val="004343B1"/>
    <w:rsid w:val="004347B0"/>
    <w:rsid w:val="00435498"/>
    <w:rsid w:val="00435AF3"/>
    <w:rsid w:val="004366BB"/>
    <w:rsid w:val="00440983"/>
    <w:rsid w:val="004411A4"/>
    <w:rsid w:val="0044161B"/>
    <w:rsid w:val="00441721"/>
    <w:rsid w:val="00441A55"/>
    <w:rsid w:val="00442412"/>
    <w:rsid w:val="00444490"/>
    <w:rsid w:val="004459D1"/>
    <w:rsid w:val="00446D96"/>
    <w:rsid w:val="0044789D"/>
    <w:rsid w:val="00450554"/>
    <w:rsid w:val="004519ED"/>
    <w:rsid w:val="004522C0"/>
    <w:rsid w:val="0045289B"/>
    <w:rsid w:val="0045476C"/>
    <w:rsid w:val="00455AED"/>
    <w:rsid w:val="004561DF"/>
    <w:rsid w:val="004565FF"/>
    <w:rsid w:val="00456971"/>
    <w:rsid w:val="00456D71"/>
    <w:rsid w:val="0046136C"/>
    <w:rsid w:val="00462CE2"/>
    <w:rsid w:val="00462F8D"/>
    <w:rsid w:val="00463324"/>
    <w:rsid w:val="0046332A"/>
    <w:rsid w:val="00463FD0"/>
    <w:rsid w:val="0046438F"/>
    <w:rsid w:val="004645C7"/>
    <w:rsid w:val="0046470A"/>
    <w:rsid w:val="0046508E"/>
    <w:rsid w:val="00466056"/>
    <w:rsid w:val="00466125"/>
    <w:rsid w:val="004671CD"/>
    <w:rsid w:val="00467463"/>
    <w:rsid w:val="00467FF2"/>
    <w:rsid w:val="004707A7"/>
    <w:rsid w:val="00470E9D"/>
    <w:rsid w:val="004715DC"/>
    <w:rsid w:val="004717E8"/>
    <w:rsid w:val="00471827"/>
    <w:rsid w:val="00471881"/>
    <w:rsid w:val="00471EC4"/>
    <w:rsid w:val="00473136"/>
    <w:rsid w:val="00473B29"/>
    <w:rsid w:val="00473C84"/>
    <w:rsid w:val="00474087"/>
    <w:rsid w:val="00474960"/>
    <w:rsid w:val="00474B2E"/>
    <w:rsid w:val="00474E30"/>
    <w:rsid w:val="004777C2"/>
    <w:rsid w:val="00477CAC"/>
    <w:rsid w:val="004806DE"/>
    <w:rsid w:val="00481A1A"/>
    <w:rsid w:val="00481DF9"/>
    <w:rsid w:val="00482244"/>
    <w:rsid w:val="004824FE"/>
    <w:rsid w:val="0048377E"/>
    <w:rsid w:val="00483EAE"/>
    <w:rsid w:val="004843E0"/>
    <w:rsid w:val="0048448D"/>
    <w:rsid w:val="00484F46"/>
    <w:rsid w:val="00485634"/>
    <w:rsid w:val="00485BD7"/>
    <w:rsid w:val="0048733F"/>
    <w:rsid w:val="004874E7"/>
    <w:rsid w:val="00487806"/>
    <w:rsid w:val="004878AB"/>
    <w:rsid w:val="00490A94"/>
    <w:rsid w:val="004918C1"/>
    <w:rsid w:val="004927B4"/>
    <w:rsid w:val="004934E0"/>
    <w:rsid w:val="004936E7"/>
    <w:rsid w:val="004936FB"/>
    <w:rsid w:val="00494C12"/>
    <w:rsid w:val="004959C7"/>
    <w:rsid w:val="00497E90"/>
    <w:rsid w:val="004A1BFF"/>
    <w:rsid w:val="004A20D1"/>
    <w:rsid w:val="004A26B4"/>
    <w:rsid w:val="004A2C3C"/>
    <w:rsid w:val="004A2E8B"/>
    <w:rsid w:val="004A63B0"/>
    <w:rsid w:val="004A708E"/>
    <w:rsid w:val="004B063A"/>
    <w:rsid w:val="004B11ED"/>
    <w:rsid w:val="004B15DB"/>
    <w:rsid w:val="004B31D9"/>
    <w:rsid w:val="004B47C8"/>
    <w:rsid w:val="004B4D8A"/>
    <w:rsid w:val="004B4EFB"/>
    <w:rsid w:val="004B4F39"/>
    <w:rsid w:val="004B5821"/>
    <w:rsid w:val="004B5C1D"/>
    <w:rsid w:val="004B62A1"/>
    <w:rsid w:val="004B62FE"/>
    <w:rsid w:val="004B6CD1"/>
    <w:rsid w:val="004C07A6"/>
    <w:rsid w:val="004C0916"/>
    <w:rsid w:val="004C093E"/>
    <w:rsid w:val="004C0AF9"/>
    <w:rsid w:val="004C136E"/>
    <w:rsid w:val="004C250A"/>
    <w:rsid w:val="004C26BC"/>
    <w:rsid w:val="004C26CB"/>
    <w:rsid w:val="004C3042"/>
    <w:rsid w:val="004C34C8"/>
    <w:rsid w:val="004C389B"/>
    <w:rsid w:val="004C4C55"/>
    <w:rsid w:val="004C594B"/>
    <w:rsid w:val="004C5D83"/>
    <w:rsid w:val="004C73FE"/>
    <w:rsid w:val="004C7B11"/>
    <w:rsid w:val="004C7E0C"/>
    <w:rsid w:val="004C7E6D"/>
    <w:rsid w:val="004D037D"/>
    <w:rsid w:val="004D0A7D"/>
    <w:rsid w:val="004D0F38"/>
    <w:rsid w:val="004D20F4"/>
    <w:rsid w:val="004D3A9C"/>
    <w:rsid w:val="004D424F"/>
    <w:rsid w:val="004D4502"/>
    <w:rsid w:val="004E082F"/>
    <w:rsid w:val="004E083E"/>
    <w:rsid w:val="004E0F97"/>
    <w:rsid w:val="004E17C4"/>
    <w:rsid w:val="004E28B3"/>
    <w:rsid w:val="004E2AAB"/>
    <w:rsid w:val="004E2D6B"/>
    <w:rsid w:val="004E3178"/>
    <w:rsid w:val="004E5BA4"/>
    <w:rsid w:val="004E5F9E"/>
    <w:rsid w:val="004E60E7"/>
    <w:rsid w:val="004E6119"/>
    <w:rsid w:val="004E6839"/>
    <w:rsid w:val="004E68AE"/>
    <w:rsid w:val="004E68ED"/>
    <w:rsid w:val="004E710B"/>
    <w:rsid w:val="004E7663"/>
    <w:rsid w:val="004E7C38"/>
    <w:rsid w:val="004E7D89"/>
    <w:rsid w:val="004F3C11"/>
    <w:rsid w:val="004F416A"/>
    <w:rsid w:val="004F4D1D"/>
    <w:rsid w:val="004F6899"/>
    <w:rsid w:val="004F68D2"/>
    <w:rsid w:val="004F7AD9"/>
    <w:rsid w:val="0050095D"/>
    <w:rsid w:val="00501E40"/>
    <w:rsid w:val="00502058"/>
    <w:rsid w:val="00504318"/>
    <w:rsid w:val="0050655E"/>
    <w:rsid w:val="00507ED0"/>
    <w:rsid w:val="005101F2"/>
    <w:rsid w:val="005108F7"/>
    <w:rsid w:val="00510D2C"/>
    <w:rsid w:val="00511805"/>
    <w:rsid w:val="00512377"/>
    <w:rsid w:val="005127EA"/>
    <w:rsid w:val="00512E54"/>
    <w:rsid w:val="00513CBA"/>
    <w:rsid w:val="00514177"/>
    <w:rsid w:val="005144AD"/>
    <w:rsid w:val="00514880"/>
    <w:rsid w:val="00516CC7"/>
    <w:rsid w:val="0051736B"/>
    <w:rsid w:val="00521569"/>
    <w:rsid w:val="00521C00"/>
    <w:rsid w:val="005229D9"/>
    <w:rsid w:val="00522E15"/>
    <w:rsid w:val="0052325D"/>
    <w:rsid w:val="005245E7"/>
    <w:rsid w:val="0052472C"/>
    <w:rsid w:val="00526554"/>
    <w:rsid w:val="005265EB"/>
    <w:rsid w:val="00526976"/>
    <w:rsid w:val="005300DB"/>
    <w:rsid w:val="00530BE0"/>
    <w:rsid w:val="00530CEF"/>
    <w:rsid w:val="0053152A"/>
    <w:rsid w:val="005317B7"/>
    <w:rsid w:val="005326B5"/>
    <w:rsid w:val="00534F0C"/>
    <w:rsid w:val="00535F77"/>
    <w:rsid w:val="00536797"/>
    <w:rsid w:val="00537275"/>
    <w:rsid w:val="00537612"/>
    <w:rsid w:val="005404CA"/>
    <w:rsid w:val="005422A2"/>
    <w:rsid w:val="005426B9"/>
    <w:rsid w:val="00542B38"/>
    <w:rsid w:val="00542F5A"/>
    <w:rsid w:val="00544179"/>
    <w:rsid w:val="005441D3"/>
    <w:rsid w:val="0054438B"/>
    <w:rsid w:val="0054485B"/>
    <w:rsid w:val="0054525B"/>
    <w:rsid w:val="005457C6"/>
    <w:rsid w:val="0054692D"/>
    <w:rsid w:val="00546B60"/>
    <w:rsid w:val="00547176"/>
    <w:rsid w:val="00547A36"/>
    <w:rsid w:val="005501F0"/>
    <w:rsid w:val="0055030A"/>
    <w:rsid w:val="005506A7"/>
    <w:rsid w:val="005509C5"/>
    <w:rsid w:val="005510B7"/>
    <w:rsid w:val="00553CDE"/>
    <w:rsid w:val="00554059"/>
    <w:rsid w:val="005547D2"/>
    <w:rsid w:val="00554EA3"/>
    <w:rsid w:val="005603FC"/>
    <w:rsid w:val="005606CC"/>
    <w:rsid w:val="005609ED"/>
    <w:rsid w:val="00561066"/>
    <w:rsid w:val="005640CC"/>
    <w:rsid w:val="005644B5"/>
    <w:rsid w:val="0056598F"/>
    <w:rsid w:val="00565B9B"/>
    <w:rsid w:val="00565FF4"/>
    <w:rsid w:val="005664B0"/>
    <w:rsid w:val="005667D8"/>
    <w:rsid w:val="005678C9"/>
    <w:rsid w:val="00567C4F"/>
    <w:rsid w:val="005700C7"/>
    <w:rsid w:val="00570531"/>
    <w:rsid w:val="00570ED2"/>
    <w:rsid w:val="00570FB9"/>
    <w:rsid w:val="005713C6"/>
    <w:rsid w:val="005715ED"/>
    <w:rsid w:val="00572874"/>
    <w:rsid w:val="005728AD"/>
    <w:rsid w:val="00572E28"/>
    <w:rsid w:val="005732B6"/>
    <w:rsid w:val="005740BA"/>
    <w:rsid w:val="00574D70"/>
    <w:rsid w:val="00574D93"/>
    <w:rsid w:val="005756BA"/>
    <w:rsid w:val="005757A8"/>
    <w:rsid w:val="005764F3"/>
    <w:rsid w:val="00576A6A"/>
    <w:rsid w:val="005800A0"/>
    <w:rsid w:val="00580D93"/>
    <w:rsid w:val="005812D3"/>
    <w:rsid w:val="005813B0"/>
    <w:rsid w:val="00581E42"/>
    <w:rsid w:val="00582684"/>
    <w:rsid w:val="005827DC"/>
    <w:rsid w:val="00582B3C"/>
    <w:rsid w:val="00582B46"/>
    <w:rsid w:val="00582B6A"/>
    <w:rsid w:val="00583812"/>
    <w:rsid w:val="005848C7"/>
    <w:rsid w:val="00585082"/>
    <w:rsid w:val="00585875"/>
    <w:rsid w:val="00585BEE"/>
    <w:rsid w:val="00586FC8"/>
    <w:rsid w:val="0058726E"/>
    <w:rsid w:val="00587634"/>
    <w:rsid w:val="00587B43"/>
    <w:rsid w:val="00590111"/>
    <w:rsid w:val="00590824"/>
    <w:rsid w:val="00590C85"/>
    <w:rsid w:val="0059203E"/>
    <w:rsid w:val="00592A9D"/>
    <w:rsid w:val="00593490"/>
    <w:rsid w:val="00593784"/>
    <w:rsid w:val="00593D34"/>
    <w:rsid w:val="0059401D"/>
    <w:rsid w:val="00594920"/>
    <w:rsid w:val="00594D31"/>
    <w:rsid w:val="00596CD6"/>
    <w:rsid w:val="00596E0A"/>
    <w:rsid w:val="00596E2C"/>
    <w:rsid w:val="00597BB4"/>
    <w:rsid w:val="005A0CC7"/>
    <w:rsid w:val="005A20D3"/>
    <w:rsid w:val="005A23EF"/>
    <w:rsid w:val="005A2CD5"/>
    <w:rsid w:val="005A3578"/>
    <w:rsid w:val="005A3618"/>
    <w:rsid w:val="005A42FB"/>
    <w:rsid w:val="005A46C8"/>
    <w:rsid w:val="005A5398"/>
    <w:rsid w:val="005A5734"/>
    <w:rsid w:val="005A580A"/>
    <w:rsid w:val="005A6A37"/>
    <w:rsid w:val="005B18C2"/>
    <w:rsid w:val="005B1A1E"/>
    <w:rsid w:val="005B220A"/>
    <w:rsid w:val="005B34AA"/>
    <w:rsid w:val="005B3884"/>
    <w:rsid w:val="005B3897"/>
    <w:rsid w:val="005B3AC6"/>
    <w:rsid w:val="005B3C3B"/>
    <w:rsid w:val="005B3CDB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35C3"/>
    <w:rsid w:val="005C428E"/>
    <w:rsid w:val="005C4A10"/>
    <w:rsid w:val="005C50F2"/>
    <w:rsid w:val="005C5B10"/>
    <w:rsid w:val="005C5D3B"/>
    <w:rsid w:val="005C6658"/>
    <w:rsid w:val="005C67F9"/>
    <w:rsid w:val="005C6AF6"/>
    <w:rsid w:val="005C6DB3"/>
    <w:rsid w:val="005C7488"/>
    <w:rsid w:val="005C796F"/>
    <w:rsid w:val="005D0070"/>
    <w:rsid w:val="005D150D"/>
    <w:rsid w:val="005D1527"/>
    <w:rsid w:val="005D2B8B"/>
    <w:rsid w:val="005D3482"/>
    <w:rsid w:val="005D3BE1"/>
    <w:rsid w:val="005D4388"/>
    <w:rsid w:val="005D4C22"/>
    <w:rsid w:val="005D5C80"/>
    <w:rsid w:val="005E159F"/>
    <w:rsid w:val="005E189F"/>
    <w:rsid w:val="005E1BE4"/>
    <w:rsid w:val="005E2E76"/>
    <w:rsid w:val="005E329F"/>
    <w:rsid w:val="005E3F05"/>
    <w:rsid w:val="005E4310"/>
    <w:rsid w:val="005E44C2"/>
    <w:rsid w:val="005E4B69"/>
    <w:rsid w:val="005E58C2"/>
    <w:rsid w:val="005E603F"/>
    <w:rsid w:val="005E6BC6"/>
    <w:rsid w:val="005F0BB8"/>
    <w:rsid w:val="005F1572"/>
    <w:rsid w:val="005F1E6B"/>
    <w:rsid w:val="005F214A"/>
    <w:rsid w:val="005F2F3C"/>
    <w:rsid w:val="005F36B5"/>
    <w:rsid w:val="005F3D82"/>
    <w:rsid w:val="005F3E02"/>
    <w:rsid w:val="005F3EA0"/>
    <w:rsid w:val="005F5956"/>
    <w:rsid w:val="005F5A5C"/>
    <w:rsid w:val="005F77AA"/>
    <w:rsid w:val="005F7C0D"/>
    <w:rsid w:val="00600A32"/>
    <w:rsid w:val="006022A7"/>
    <w:rsid w:val="00602AD1"/>
    <w:rsid w:val="00602D5B"/>
    <w:rsid w:val="00603FA3"/>
    <w:rsid w:val="006046C9"/>
    <w:rsid w:val="00607661"/>
    <w:rsid w:val="00607BE1"/>
    <w:rsid w:val="00607D4A"/>
    <w:rsid w:val="00611210"/>
    <w:rsid w:val="00611C80"/>
    <w:rsid w:val="00612C4E"/>
    <w:rsid w:val="00613687"/>
    <w:rsid w:val="00615788"/>
    <w:rsid w:val="00615EB7"/>
    <w:rsid w:val="0061603D"/>
    <w:rsid w:val="006164FA"/>
    <w:rsid w:val="00617A0A"/>
    <w:rsid w:val="00620294"/>
    <w:rsid w:val="00620488"/>
    <w:rsid w:val="00620A3B"/>
    <w:rsid w:val="0062189B"/>
    <w:rsid w:val="00621BA6"/>
    <w:rsid w:val="00623424"/>
    <w:rsid w:val="00624A60"/>
    <w:rsid w:val="00625001"/>
    <w:rsid w:val="006251AB"/>
    <w:rsid w:val="00626FE2"/>
    <w:rsid w:val="006274B3"/>
    <w:rsid w:val="0062775E"/>
    <w:rsid w:val="0062791E"/>
    <w:rsid w:val="00631239"/>
    <w:rsid w:val="00631D5F"/>
    <w:rsid w:val="00632F8E"/>
    <w:rsid w:val="00633707"/>
    <w:rsid w:val="00633951"/>
    <w:rsid w:val="00633A89"/>
    <w:rsid w:val="00633CF3"/>
    <w:rsid w:val="00634F95"/>
    <w:rsid w:val="00635C07"/>
    <w:rsid w:val="0063622A"/>
    <w:rsid w:val="0063689D"/>
    <w:rsid w:val="006400FA"/>
    <w:rsid w:val="006407CA"/>
    <w:rsid w:val="00640D3A"/>
    <w:rsid w:val="006411D9"/>
    <w:rsid w:val="00641491"/>
    <w:rsid w:val="0064197C"/>
    <w:rsid w:val="00641A6E"/>
    <w:rsid w:val="0064206D"/>
    <w:rsid w:val="0064237A"/>
    <w:rsid w:val="006427FC"/>
    <w:rsid w:val="006429C4"/>
    <w:rsid w:val="00642FE9"/>
    <w:rsid w:val="00643111"/>
    <w:rsid w:val="006431B5"/>
    <w:rsid w:val="00645F15"/>
    <w:rsid w:val="006462CC"/>
    <w:rsid w:val="0065006B"/>
    <w:rsid w:val="00650B2E"/>
    <w:rsid w:val="0065130C"/>
    <w:rsid w:val="0065196A"/>
    <w:rsid w:val="006525EF"/>
    <w:rsid w:val="00653419"/>
    <w:rsid w:val="0065413B"/>
    <w:rsid w:val="0065422E"/>
    <w:rsid w:val="00654B2B"/>
    <w:rsid w:val="00654D17"/>
    <w:rsid w:val="00657827"/>
    <w:rsid w:val="00657947"/>
    <w:rsid w:val="006612AE"/>
    <w:rsid w:val="006612B2"/>
    <w:rsid w:val="00661680"/>
    <w:rsid w:val="006618D9"/>
    <w:rsid w:val="00662361"/>
    <w:rsid w:val="0066300E"/>
    <w:rsid w:val="00664206"/>
    <w:rsid w:val="0066426C"/>
    <w:rsid w:val="00664B6F"/>
    <w:rsid w:val="00664CB7"/>
    <w:rsid w:val="006666BE"/>
    <w:rsid w:val="00671F5C"/>
    <w:rsid w:val="00672391"/>
    <w:rsid w:val="00673355"/>
    <w:rsid w:val="006733DB"/>
    <w:rsid w:val="006736A9"/>
    <w:rsid w:val="00674FAC"/>
    <w:rsid w:val="006807CA"/>
    <w:rsid w:val="00681662"/>
    <w:rsid w:val="0068264D"/>
    <w:rsid w:val="006839A5"/>
    <w:rsid w:val="00683CA7"/>
    <w:rsid w:val="006840DB"/>
    <w:rsid w:val="006842F0"/>
    <w:rsid w:val="006850D0"/>
    <w:rsid w:val="00686893"/>
    <w:rsid w:val="006868ED"/>
    <w:rsid w:val="00690241"/>
    <w:rsid w:val="00690472"/>
    <w:rsid w:val="006908F7"/>
    <w:rsid w:val="00690C15"/>
    <w:rsid w:val="006920A2"/>
    <w:rsid w:val="006920A6"/>
    <w:rsid w:val="006927A9"/>
    <w:rsid w:val="00692A03"/>
    <w:rsid w:val="00693396"/>
    <w:rsid w:val="00693C5A"/>
    <w:rsid w:val="006959E8"/>
    <w:rsid w:val="00696BFC"/>
    <w:rsid w:val="0069761F"/>
    <w:rsid w:val="006A159B"/>
    <w:rsid w:val="006A2069"/>
    <w:rsid w:val="006A21DE"/>
    <w:rsid w:val="006A2BD6"/>
    <w:rsid w:val="006A2EC5"/>
    <w:rsid w:val="006A335A"/>
    <w:rsid w:val="006A33EA"/>
    <w:rsid w:val="006A517D"/>
    <w:rsid w:val="006A657F"/>
    <w:rsid w:val="006A67AB"/>
    <w:rsid w:val="006A728D"/>
    <w:rsid w:val="006A7520"/>
    <w:rsid w:val="006A7601"/>
    <w:rsid w:val="006B00AD"/>
    <w:rsid w:val="006B0898"/>
    <w:rsid w:val="006B08DC"/>
    <w:rsid w:val="006B11F4"/>
    <w:rsid w:val="006B1616"/>
    <w:rsid w:val="006B214F"/>
    <w:rsid w:val="006B2232"/>
    <w:rsid w:val="006B2517"/>
    <w:rsid w:val="006B2B84"/>
    <w:rsid w:val="006B325A"/>
    <w:rsid w:val="006B3332"/>
    <w:rsid w:val="006B34F2"/>
    <w:rsid w:val="006B3910"/>
    <w:rsid w:val="006B3F59"/>
    <w:rsid w:val="006B51F0"/>
    <w:rsid w:val="006B538A"/>
    <w:rsid w:val="006B65F9"/>
    <w:rsid w:val="006B66E9"/>
    <w:rsid w:val="006B6C5E"/>
    <w:rsid w:val="006B6D76"/>
    <w:rsid w:val="006B7FA0"/>
    <w:rsid w:val="006C063F"/>
    <w:rsid w:val="006C083C"/>
    <w:rsid w:val="006C1236"/>
    <w:rsid w:val="006C1B0E"/>
    <w:rsid w:val="006C1ED9"/>
    <w:rsid w:val="006C223C"/>
    <w:rsid w:val="006C2BF6"/>
    <w:rsid w:val="006C4E84"/>
    <w:rsid w:val="006C5698"/>
    <w:rsid w:val="006D210D"/>
    <w:rsid w:val="006D2442"/>
    <w:rsid w:val="006D3D50"/>
    <w:rsid w:val="006D4617"/>
    <w:rsid w:val="006D5C61"/>
    <w:rsid w:val="006D5F7E"/>
    <w:rsid w:val="006D6B93"/>
    <w:rsid w:val="006D6CE2"/>
    <w:rsid w:val="006D7B7A"/>
    <w:rsid w:val="006E0296"/>
    <w:rsid w:val="006E05B3"/>
    <w:rsid w:val="006E0D78"/>
    <w:rsid w:val="006E0D95"/>
    <w:rsid w:val="006E15D1"/>
    <w:rsid w:val="006E189E"/>
    <w:rsid w:val="006E4B25"/>
    <w:rsid w:val="006E519D"/>
    <w:rsid w:val="006E5499"/>
    <w:rsid w:val="006E60F8"/>
    <w:rsid w:val="006E6774"/>
    <w:rsid w:val="006E73F8"/>
    <w:rsid w:val="006E74D5"/>
    <w:rsid w:val="006E77F2"/>
    <w:rsid w:val="006E78E8"/>
    <w:rsid w:val="006F0BCF"/>
    <w:rsid w:val="006F20E3"/>
    <w:rsid w:val="006F21EF"/>
    <w:rsid w:val="006F23E9"/>
    <w:rsid w:val="006F47D1"/>
    <w:rsid w:val="006F50D3"/>
    <w:rsid w:val="006F5756"/>
    <w:rsid w:val="006F6885"/>
    <w:rsid w:val="006F6EE1"/>
    <w:rsid w:val="006F7744"/>
    <w:rsid w:val="006F7A20"/>
    <w:rsid w:val="00700939"/>
    <w:rsid w:val="00701B30"/>
    <w:rsid w:val="00702272"/>
    <w:rsid w:val="00702FB0"/>
    <w:rsid w:val="00703743"/>
    <w:rsid w:val="00704DF8"/>
    <w:rsid w:val="00705582"/>
    <w:rsid w:val="00705A45"/>
    <w:rsid w:val="00705E5B"/>
    <w:rsid w:val="00705F86"/>
    <w:rsid w:val="00706804"/>
    <w:rsid w:val="00706D95"/>
    <w:rsid w:val="0070707B"/>
    <w:rsid w:val="007070AD"/>
    <w:rsid w:val="0070762A"/>
    <w:rsid w:val="00707632"/>
    <w:rsid w:val="00711101"/>
    <w:rsid w:val="00711EC1"/>
    <w:rsid w:val="00712A01"/>
    <w:rsid w:val="00712ABB"/>
    <w:rsid w:val="00712EB8"/>
    <w:rsid w:val="00713879"/>
    <w:rsid w:val="00713B7D"/>
    <w:rsid w:val="0071480F"/>
    <w:rsid w:val="0071537A"/>
    <w:rsid w:val="007155C7"/>
    <w:rsid w:val="00715BC6"/>
    <w:rsid w:val="00717B4D"/>
    <w:rsid w:val="00721692"/>
    <w:rsid w:val="00723F24"/>
    <w:rsid w:val="00725976"/>
    <w:rsid w:val="0072653E"/>
    <w:rsid w:val="00727AED"/>
    <w:rsid w:val="007305E3"/>
    <w:rsid w:val="00730F2C"/>
    <w:rsid w:val="0073128F"/>
    <w:rsid w:val="0073482C"/>
    <w:rsid w:val="00735315"/>
    <w:rsid w:val="007353A9"/>
    <w:rsid w:val="00735519"/>
    <w:rsid w:val="00735F14"/>
    <w:rsid w:val="00737150"/>
    <w:rsid w:val="0074077F"/>
    <w:rsid w:val="00740A87"/>
    <w:rsid w:val="00742731"/>
    <w:rsid w:val="007444A3"/>
    <w:rsid w:val="00744CBB"/>
    <w:rsid w:val="007456C0"/>
    <w:rsid w:val="00746205"/>
    <w:rsid w:val="00746A18"/>
    <w:rsid w:val="00747A38"/>
    <w:rsid w:val="00747BFD"/>
    <w:rsid w:val="0075094C"/>
    <w:rsid w:val="007512A3"/>
    <w:rsid w:val="007512DD"/>
    <w:rsid w:val="00751367"/>
    <w:rsid w:val="00751E98"/>
    <w:rsid w:val="00751F77"/>
    <w:rsid w:val="00752A7B"/>
    <w:rsid w:val="00752D31"/>
    <w:rsid w:val="00753157"/>
    <w:rsid w:val="00754710"/>
    <w:rsid w:val="00755C69"/>
    <w:rsid w:val="00756C04"/>
    <w:rsid w:val="00757123"/>
    <w:rsid w:val="0075739A"/>
    <w:rsid w:val="00761208"/>
    <w:rsid w:val="0076143B"/>
    <w:rsid w:val="00761B62"/>
    <w:rsid w:val="00762B07"/>
    <w:rsid w:val="007633C3"/>
    <w:rsid w:val="007648A4"/>
    <w:rsid w:val="00764A76"/>
    <w:rsid w:val="00765992"/>
    <w:rsid w:val="0076606E"/>
    <w:rsid w:val="00766A95"/>
    <w:rsid w:val="00767057"/>
    <w:rsid w:val="007679C7"/>
    <w:rsid w:val="00770091"/>
    <w:rsid w:val="007711B1"/>
    <w:rsid w:val="00772103"/>
    <w:rsid w:val="00772D01"/>
    <w:rsid w:val="007733D5"/>
    <w:rsid w:val="00775AC2"/>
    <w:rsid w:val="00776D5C"/>
    <w:rsid w:val="00776F1A"/>
    <w:rsid w:val="00777078"/>
    <w:rsid w:val="00777409"/>
    <w:rsid w:val="00777A17"/>
    <w:rsid w:val="00781A3D"/>
    <w:rsid w:val="00781D9D"/>
    <w:rsid w:val="00782C62"/>
    <w:rsid w:val="00783A51"/>
    <w:rsid w:val="00784763"/>
    <w:rsid w:val="00785BEA"/>
    <w:rsid w:val="0078661A"/>
    <w:rsid w:val="00786DCD"/>
    <w:rsid w:val="007875E8"/>
    <w:rsid w:val="007903C7"/>
    <w:rsid w:val="00790B7F"/>
    <w:rsid w:val="00792378"/>
    <w:rsid w:val="00792BFD"/>
    <w:rsid w:val="007936A1"/>
    <w:rsid w:val="00793A9D"/>
    <w:rsid w:val="00793C8D"/>
    <w:rsid w:val="00793F08"/>
    <w:rsid w:val="007944A9"/>
    <w:rsid w:val="007960F9"/>
    <w:rsid w:val="007977CA"/>
    <w:rsid w:val="007A029F"/>
    <w:rsid w:val="007A0C39"/>
    <w:rsid w:val="007A11AE"/>
    <w:rsid w:val="007A15C3"/>
    <w:rsid w:val="007A1809"/>
    <w:rsid w:val="007A18C0"/>
    <w:rsid w:val="007A1BFD"/>
    <w:rsid w:val="007A1F76"/>
    <w:rsid w:val="007A1FCF"/>
    <w:rsid w:val="007A2063"/>
    <w:rsid w:val="007A39AA"/>
    <w:rsid w:val="007A5742"/>
    <w:rsid w:val="007A6147"/>
    <w:rsid w:val="007A7633"/>
    <w:rsid w:val="007B015C"/>
    <w:rsid w:val="007B05DE"/>
    <w:rsid w:val="007B080D"/>
    <w:rsid w:val="007B1F9B"/>
    <w:rsid w:val="007B2EA4"/>
    <w:rsid w:val="007B3155"/>
    <w:rsid w:val="007B4EFF"/>
    <w:rsid w:val="007B5198"/>
    <w:rsid w:val="007B597C"/>
    <w:rsid w:val="007B6752"/>
    <w:rsid w:val="007B688A"/>
    <w:rsid w:val="007B793E"/>
    <w:rsid w:val="007C0D61"/>
    <w:rsid w:val="007C0DF1"/>
    <w:rsid w:val="007C0E20"/>
    <w:rsid w:val="007C18CE"/>
    <w:rsid w:val="007C19CC"/>
    <w:rsid w:val="007C1B5A"/>
    <w:rsid w:val="007C2993"/>
    <w:rsid w:val="007C2A9F"/>
    <w:rsid w:val="007C2B19"/>
    <w:rsid w:val="007C37D5"/>
    <w:rsid w:val="007C38F9"/>
    <w:rsid w:val="007C3A94"/>
    <w:rsid w:val="007C3DE8"/>
    <w:rsid w:val="007C40A7"/>
    <w:rsid w:val="007C4774"/>
    <w:rsid w:val="007C48E3"/>
    <w:rsid w:val="007C49DC"/>
    <w:rsid w:val="007C5239"/>
    <w:rsid w:val="007C61E8"/>
    <w:rsid w:val="007C6299"/>
    <w:rsid w:val="007C6823"/>
    <w:rsid w:val="007D0121"/>
    <w:rsid w:val="007D02E7"/>
    <w:rsid w:val="007D03F9"/>
    <w:rsid w:val="007D1054"/>
    <w:rsid w:val="007D144A"/>
    <w:rsid w:val="007D30CF"/>
    <w:rsid w:val="007D3803"/>
    <w:rsid w:val="007D407F"/>
    <w:rsid w:val="007E0983"/>
    <w:rsid w:val="007E17B8"/>
    <w:rsid w:val="007E3155"/>
    <w:rsid w:val="007E316C"/>
    <w:rsid w:val="007E4E30"/>
    <w:rsid w:val="007E54D7"/>
    <w:rsid w:val="007E76B2"/>
    <w:rsid w:val="007E78FC"/>
    <w:rsid w:val="007F0B92"/>
    <w:rsid w:val="007F1380"/>
    <w:rsid w:val="007F1AA4"/>
    <w:rsid w:val="007F1EA2"/>
    <w:rsid w:val="007F244C"/>
    <w:rsid w:val="007F2C72"/>
    <w:rsid w:val="007F2D05"/>
    <w:rsid w:val="007F2E00"/>
    <w:rsid w:val="007F300D"/>
    <w:rsid w:val="007F34A6"/>
    <w:rsid w:val="007F3B1A"/>
    <w:rsid w:val="007F51C9"/>
    <w:rsid w:val="007F53AB"/>
    <w:rsid w:val="007F5517"/>
    <w:rsid w:val="008003D4"/>
    <w:rsid w:val="00800713"/>
    <w:rsid w:val="008010F2"/>
    <w:rsid w:val="00801781"/>
    <w:rsid w:val="00801797"/>
    <w:rsid w:val="00802441"/>
    <w:rsid w:val="00804D86"/>
    <w:rsid w:val="00804E8D"/>
    <w:rsid w:val="00805DB2"/>
    <w:rsid w:val="00806541"/>
    <w:rsid w:val="00806722"/>
    <w:rsid w:val="008074F3"/>
    <w:rsid w:val="00807BA0"/>
    <w:rsid w:val="00810364"/>
    <w:rsid w:val="008105CD"/>
    <w:rsid w:val="00810B5A"/>
    <w:rsid w:val="00810E75"/>
    <w:rsid w:val="00810F81"/>
    <w:rsid w:val="008129C4"/>
    <w:rsid w:val="00812CF9"/>
    <w:rsid w:val="00813A7D"/>
    <w:rsid w:val="008153E6"/>
    <w:rsid w:val="00817841"/>
    <w:rsid w:val="008205B7"/>
    <w:rsid w:val="00820945"/>
    <w:rsid w:val="00820ED0"/>
    <w:rsid w:val="00820F54"/>
    <w:rsid w:val="008211AF"/>
    <w:rsid w:val="008211CE"/>
    <w:rsid w:val="0082132C"/>
    <w:rsid w:val="00821EA3"/>
    <w:rsid w:val="0082211B"/>
    <w:rsid w:val="00822796"/>
    <w:rsid w:val="00824E47"/>
    <w:rsid w:val="0083071A"/>
    <w:rsid w:val="008307B2"/>
    <w:rsid w:val="00830B18"/>
    <w:rsid w:val="008350D4"/>
    <w:rsid w:val="00836C38"/>
    <w:rsid w:val="00836FCB"/>
    <w:rsid w:val="008406E6"/>
    <w:rsid w:val="00840A88"/>
    <w:rsid w:val="00841CB3"/>
    <w:rsid w:val="00843257"/>
    <w:rsid w:val="00843492"/>
    <w:rsid w:val="00846316"/>
    <w:rsid w:val="00846A79"/>
    <w:rsid w:val="00847C02"/>
    <w:rsid w:val="00850C6B"/>
    <w:rsid w:val="008511CE"/>
    <w:rsid w:val="008514B5"/>
    <w:rsid w:val="008516AF"/>
    <w:rsid w:val="00851928"/>
    <w:rsid w:val="008523B2"/>
    <w:rsid w:val="00852CE9"/>
    <w:rsid w:val="008536E3"/>
    <w:rsid w:val="0085399A"/>
    <w:rsid w:val="00853AF1"/>
    <w:rsid w:val="008556D7"/>
    <w:rsid w:val="00855AEB"/>
    <w:rsid w:val="00856A2C"/>
    <w:rsid w:val="00856B27"/>
    <w:rsid w:val="00857AB6"/>
    <w:rsid w:val="008628FA"/>
    <w:rsid w:val="008648BA"/>
    <w:rsid w:val="00864C2F"/>
    <w:rsid w:val="00864FCC"/>
    <w:rsid w:val="0086630E"/>
    <w:rsid w:val="00866AF8"/>
    <w:rsid w:val="00871F9C"/>
    <w:rsid w:val="0087209D"/>
    <w:rsid w:val="00873273"/>
    <w:rsid w:val="008738F0"/>
    <w:rsid w:val="0087584E"/>
    <w:rsid w:val="00875AD0"/>
    <w:rsid w:val="00875BF5"/>
    <w:rsid w:val="008779DA"/>
    <w:rsid w:val="0088044C"/>
    <w:rsid w:val="00882705"/>
    <w:rsid w:val="0088275E"/>
    <w:rsid w:val="00883AC3"/>
    <w:rsid w:val="008846A4"/>
    <w:rsid w:val="00886125"/>
    <w:rsid w:val="00886873"/>
    <w:rsid w:val="00886A1A"/>
    <w:rsid w:val="00886F91"/>
    <w:rsid w:val="00887E87"/>
    <w:rsid w:val="0089062C"/>
    <w:rsid w:val="00890A96"/>
    <w:rsid w:val="00891706"/>
    <w:rsid w:val="00892E12"/>
    <w:rsid w:val="008958A5"/>
    <w:rsid w:val="00896618"/>
    <w:rsid w:val="008969AB"/>
    <w:rsid w:val="00896CBB"/>
    <w:rsid w:val="00897550"/>
    <w:rsid w:val="008A0C51"/>
    <w:rsid w:val="008A24AD"/>
    <w:rsid w:val="008A2B5D"/>
    <w:rsid w:val="008A4466"/>
    <w:rsid w:val="008A66FA"/>
    <w:rsid w:val="008A7CFE"/>
    <w:rsid w:val="008B0B14"/>
    <w:rsid w:val="008B0C06"/>
    <w:rsid w:val="008B0E13"/>
    <w:rsid w:val="008B10C3"/>
    <w:rsid w:val="008B15CA"/>
    <w:rsid w:val="008B16DD"/>
    <w:rsid w:val="008B1A09"/>
    <w:rsid w:val="008B2FE2"/>
    <w:rsid w:val="008B438A"/>
    <w:rsid w:val="008B471B"/>
    <w:rsid w:val="008B5692"/>
    <w:rsid w:val="008B5724"/>
    <w:rsid w:val="008B6BEC"/>
    <w:rsid w:val="008B7224"/>
    <w:rsid w:val="008B72F9"/>
    <w:rsid w:val="008B7764"/>
    <w:rsid w:val="008C047B"/>
    <w:rsid w:val="008C0603"/>
    <w:rsid w:val="008C0754"/>
    <w:rsid w:val="008C088B"/>
    <w:rsid w:val="008C2A05"/>
    <w:rsid w:val="008C2DB3"/>
    <w:rsid w:val="008C3F3A"/>
    <w:rsid w:val="008C401B"/>
    <w:rsid w:val="008C435B"/>
    <w:rsid w:val="008C4370"/>
    <w:rsid w:val="008C5900"/>
    <w:rsid w:val="008C6393"/>
    <w:rsid w:val="008C7462"/>
    <w:rsid w:val="008C76C8"/>
    <w:rsid w:val="008C77FD"/>
    <w:rsid w:val="008D0BBB"/>
    <w:rsid w:val="008D0C0A"/>
    <w:rsid w:val="008D1068"/>
    <w:rsid w:val="008D149F"/>
    <w:rsid w:val="008D1AC4"/>
    <w:rsid w:val="008D2787"/>
    <w:rsid w:val="008D41A7"/>
    <w:rsid w:val="008D5164"/>
    <w:rsid w:val="008D5821"/>
    <w:rsid w:val="008D6570"/>
    <w:rsid w:val="008D6881"/>
    <w:rsid w:val="008D6987"/>
    <w:rsid w:val="008D789F"/>
    <w:rsid w:val="008D7BA3"/>
    <w:rsid w:val="008E0452"/>
    <w:rsid w:val="008E0631"/>
    <w:rsid w:val="008E189F"/>
    <w:rsid w:val="008E2391"/>
    <w:rsid w:val="008E2D3D"/>
    <w:rsid w:val="008E31E6"/>
    <w:rsid w:val="008E71B8"/>
    <w:rsid w:val="008F0AD3"/>
    <w:rsid w:val="008F1FBF"/>
    <w:rsid w:val="008F3747"/>
    <w:rsid w:val="008F37CC"/>
    <w:rsid w:val="008F439B"/>
    <w:rsid w:val="008F51F3"/>
    <w:rsid w:val="008F65C5"/>
    <w:rsid w:val="008F764D"/>
    <w:rsid w:val="009008D7"/>
    <w:rsid w:val="00901EBA"/>
    <w:rsid w:val="00902875"/>
    <w:rsid w:val="00904AD1"/>
    <w:rsid w:val="00906BE0"/>
    <w:rsid w:val="0090799C"/>
    <w:rsid w:val="00907C46"/>
    <w:rsid w:val="00910566"/>
    <w:rsid w:val="00910B59"/>
    <w:rsid w:val="00910E42"/>
    <w:rsid w:val="00910F46"/>
    <w:rsid w:val="00911417"/>
    <w:rsid w:val="0091170A"/>
    <w:rsid w:val="0091185C"/>
    <w:rsid w:val="009124C0"/>
    <w:rsid w:val="00912939"/>
    <w:rsid w:val="00912CDF"/>
    <w:rsid w:val="009131EE"/>
    <w:rsid w:val="009133EE"/>
    <w:rsid w:val="00914BDB"/>
    <w:rsid w:val="0091628B"/>
    <w:rsid w:val="00916896"/>
    <w:rsid w:val="0092050D"/>
    <w:rsid w:val="00920AC4"/>
    <w:rsid w:val="00920B60"/>
    <w:rsid w:val="00921A94"/>
    <w:rsid w:val="00922D7A"/>
    <w:rsid w:val="00922E2B"/>
    <w:rsid w:val="00923750"/>
    <w:rsid w:val="00924410"/>
    <w:rsid w:val="0092585C"/>
    <w:rsid w:val="00925D94"/>
    <w:rsid w:val="0092627A"/>
    <w:rsid w:val="00926B38"/>
    <w:rsid w:val="009276B8"/>
    <w:rsid w:val="00930B04"/>
    <w:rsid w:val="0093234B"/>
    <w:rsid w:val="009324FB"/>
    <w:rsid w:val="00932B34"/>
    <w:rsid w:val="009340E1"/>
    <w:rsid w:val="009349F5"/>
    <w:rsid w:val="0093558C"/>
    <w:rsid w:val="00935720"/>
    <w:rsid w:val="00935D76"/>
    <w:rsid w:val="00936579"/>
    <w:rsid w:val="00937393"/>
    <w:rsid w:val="009379CF"/>
    <w:rsid w:val="00937BD3"/>
    <w:rsid w:val="009400D4"/>
    <w:rsid w:val="00941201"/>
    <w:rsid w:val="0094444D"/>
    <w:rsid w:val="00944DF5"/>
    <w:rsid w:val="00945B6A"/>
    <w:rsid w:val="009460F5"/>
    <w:rsid w:val="0094692A"/>
    <w:rsid w:val="00946C7F"/>
    <w:rsid w:val="00947476"/>
    <w:rsid w:val="00947549"/>
    <w:rsid w:val="009500C9"/>
    <w:rsid w:val="0095441D"/>
    <w:rsid w:val="00954E0B"/>
    <w:rsid w:val="00955A7E"/>
    <w:rsid w:val="00957F1D"/>
    <w:rsid w:val="00961BB9"/>
    <w:rsid w:val="00962353"/>
    <w:rsid w:val="009631DA"/>
    <w:rsid w:val="009635F4"/>
    <w:rsid w:val="00963EB7"/>
    <w:rsid w:val="00964483"/>
    <w:rsid w:val="0096487D"/>
    <w:rsid w:val="00964963"/>
    <w:rsid w:val="009654FD"/>
    <w:rsid w:val="00967410"/>
    <w:rsid w:val="0097073C"/>
    <w:rsid w:val="009707A2"/>
    <w:rsid w:val="00970C56"/>
    <w:rsid w:val="00971134"/>
    <w:rsid w:val="00971813"/>
    <w:rsid w:val="00971EEB"/>
    <w:rsid w:val="0097270F"/>
    <w:rsid w:val="0097379C"/>
    <w:rsid w:val="0097715A"/>
    <w:rsid w:val="0097749F"/>
    <w:rsid w:val="00980674"/>
    <w:rsid w:val="00980BE7"/>
    <w:rsid w:val="00980DC6"/>
    <w:rsid w:val="00981E63"/>
    <w:rsid w:val="009824A4"/>
    <w:rsid w:val="00983A34"/>
    <w:rsid w:val="00983B91"/>
    <w:rsid w:val="0098403E"/>
    <w:rsid w:val="00984408"/>
    <w:rsid w:val="009848C2"/>
    <w:rsid w:val="00985D90"/>
    <w:rsid w:val="00986009"/>
    <w:rsid w:val="0098681F"/>
    <w:rsid w:val="00987066"/>
    <w:rsid w:val="009871CA"/>
    <w:rsid w:val="0099081E"/>
    <w:rsid w:val="00991675"/>
    <w:rsid w:val="00994A13"/>
    <w:rsid w:val="00995532"/>
    <w:rsid w:val="0099598C"/>
    <w:rsid w:val="009962AC"/>
    <w:rsid w:val="0099691F"/>
    <w:rsid w:val="00997E4E"/>
    <w:rsid w:val="009A0E0A"/>
    <w:rsid w:val="009A2AC0"/>
    <w:rsid w:val="009A4593"/>
    <w:rsid w:val="009A45C3"/>
    <w:rsid w:val="009A4E3B"/>
    <w:rsid w:val="009A58AC"/>
    <w:rsid w:val="009A5D84"/>
    <w:rsid w:val="009A6391"/>
    <w:rsid w:val="009B05EA"/>
    <w:rsid w:val="009B09F3"/>
    <w:rsid w:val="009B0C8C"/>
    <w:rsid w:val="009B2E2C"/>
    <w:rsid w:val="009B35FE"/>
    <w:rsid w:val="009B437C"/>
    <w:rsid w:val="009B4D1C"/>
    <w:rsid w:val="009B5A67"/>
    <w:rsid w:val="009B62A9"/>
    <w:rsid w:val="009B6428"/>
    <w:rsid w:val="009B6B66"/>
    <w:rsid w:val="009C0261"/>
    <w:rsid w:val="009C25BD"/>
    <w:rsid w:val="009C2FAF"/>
    <w:rsid w:val="009C43DF"/>
    <w:rsid w:val="009C47D9"/>
    <w:rsid w:val="009C5217"/>
    <w:rsid w:val="009D00BF"/>
    <w:rsid w:val="009D06DA"/>
    <w:rsid w:val="009D1708"/>
    <w:rsid w:val="009D2811"/>
    <w:rsid w:val="009D3655"/>
    <w:rsid w:val="009D3BD8"/>
    <w:rsid w:val="009D3D6D"/>
    <w:rsid w:val="009D3F25"/>
    <w:rsid w:val="009D4B09"/>
    <w:rsid w:val="009D4C28"/>
    <w:rsid w:val="009D4D4F"/>
    <w:rsid w:val="009D4E79"/>
    <w:rsid w:val="009D502D"/>
    <w:rsid w:val="009D5224"/>
    <w:rsid w:val="009D5DDC"/>
    <w:rsid w:val="009D5E0B"/>
    <w:rsid w:val="009D6011"/>
    <w:rsid w:val="009D6347"/>
    <w:rsid w:val="009D7A36"/>
    <w:rsid w:val="009E01A8"/>
    <w:rsid w:val="009E073A"/>
    <w:rsid w:val="009E0E59"/>
    <w:rsid w:val="009E3706"/>
    <w:rsid w:val="009E39D0"/>
    <w:rsid w:val="009E3E1F"/>
    <w:rsid w:val="009E3E22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0BDD"/>
    <w:rsid w:val="009F1039"/>
    <w:rsid w:val="009F1AAB"/>
    <w:rsid w:val="009F1DC6"/>
    <w:rsid w:val="009F1F15"/>
    <w:rsid w:val="009F1F62"/>
    <w:rsid w:val="009F2A33"/>
    <w:rsid w:val="009F3451"/>
    <w:rsid w:val="009F3788"/>
    <w:rsid w:val="009F4199"/>
    <w:rsid w:val="009F60F8"/>
    <w:rsid w:val="009F64D9"/>
    <w:rsid w:val="009F6683"/>
    <w:rsid w:val="00A0058B"/>
    <w:rsid w:val="00A009A2"/>
    <w:rsid w:val="00A024C2"/>
    <w:rsid w:val="00A02620"/>
    <w:rsid w:val="00A0622A"/>
    <w:rsid w:val="00A065C0"/>
    <w:rsid w:val="00A101FE"/>
    <w:rsid w:val="00A1068C"/>
    <w:rsid w:val="00A1095D"/>
    <w:rsid w:val="00A11360"/>
    <w:rsid w:val="00A11A34"/>
    <w:rsid w:val="00A1247D"/>
    <w:rsid w:val="00A13259"/>
    <w:rsid w:val="00A148E9"/>
    <w:rsid w:val="00A15541"/>
    <w:rsid w:val="00A15625"/>
    <w:rsid w:val="00A15FE7"/>
    <w:rsid w:val="00A16827"/>
    <w:rsid w:val="00A16AAD"/>
    <w:rsid w:val="00A17180"/>
    <w:rsid w:val="00A17C5D"/>
    <w:rsid w:val="00A2067F"/>
    <w:rsid w:val="00A219EF"/>
    <w:rsid w:val="00A228AD"/>
    <w:rsid w:val="00A251A5"/>
    <w:rsid w:val="00A26359"/>
    <w:rsid w:val="00A2644A"/>
    <w:rsid w:val="00A2653B"/>
    <w:rsid w:val="00A27917"/>
    <w:rsid w:val="00A27A9D"/>
    <w:rsid w:val="00A27B90"/>
    <w:rsid w:val="00A30338"/>
    <w:rsid w:val="00A30A3C"/>
    <w:rsid w:val="00A31946"/>
    <w:rsid w:val="00A3295C"/>
    <w:rsid w:val="00A332B1"/>
    <w:rsid w:val="00A332C6"/>
    <w:rsid w:val="00A337A7"/>
    <w:rsid w:val="00A346D2"/>
    <w:rsid w:val="00A34C1D"/>
    <w:rsid w:val="00A35821"/>
    <w:rsid w:val="00A369DC"/>
    <w:rsid w:val="00A37CFF"/>
    <w:rsid w:val="00A37E54"/>
    <w:rsid w:val="00A40297"/>
    <w:rsid w:val="00A404D0"/>
    <w:rsid w:val="00A4093A"/>
    <w:rsid w:val="00A40BC7"/>
    <w:rsid w:val="00A41677"/>
    <w:rsid w:val="00A42531"/>
    <w:rsid w:val="00A4278B"/>
    <w:rsid w:val="00A43514"/>
    <w:rsid w:val="00A446F3"/>
    <w:rsid w:val="00A45085"/>
    <w:rsid w:val="00A452D1"/>
    <w:rsid w:val="00A4544D"/>
    <w:rsid w:val="00A468C0"/>
    <w:rsid w:val="00A469C0"/>
    <w:rsid w:val="00A46DF6"/>
    <w:rsid w:val="00A46E05"/>
    <w:rsid w:val="00A51339"/>
    <w:rsid w:val="00A5167C"/>
    <w:rsid w:val="00A51997"/>
    <w:rsid w:val="00A51EE2"/>
    <w:rsid w:val="00A52381"/>
    <w:rsid w:val="00A52553"/>
    <w:rsid w:val="00A53F64"/>
    <w:rsid w:val="00A544A1"/>
    <w:rsid w:val="00A54738"/>
    <w:rsid w:val="00A548A0"/>
    <w:rsid w:val="00A55713"/>
    <w:rsid w:val="00A55CFD"/>
    <w:rsid w:val="00A57E92"/>
    <w:rsid w:val="00A60E08"/>
    <w:rsid w:val="00A6167F"/>
    <w:rsid w:val="00A61C61"/>
    <w:rsid w:val="00A62EEE"/>
    <w:rsid w:val="00A647E7"/>
    <w:rsid w:val="00A6495E"/>
    <w:rsid w:val="00A66289"/>
    <w:rsid w:val="00A7065B"/>
    <w:rsid w:val="00A70962"/>
    <w:rsid w:val="00A711A3"/>
    <w:rsid w:val="00A71B80"/>
    <w:rsid w:val="00A7285C"/>
    <w:rsid w:val="00A72E40"/>
    <w:rsid w:val="00A73635"/>
    <w:rsid w:val="00A73791"/>
    <w:rsid w:val="00A73A83"/>
    <w:rsid w:val="00A73CA0"/>
    <w:rsid w:val="00A74160"/>
    <w:rsid w:val="00A7436A"/>
    <w:rsid w:val="00A74750"/>
    <w:rsid w:val="00A764AF"/>
    <w:rsid w:val="00A76C7F"/>
    <w:rsid w:val="00A77337"/>
    <w:rsid w:val="00A80642"/>
    <w:rsid w:val="00A8071D"/>
    <w:rsid w:val="00A80964"/>
    <w:rsid w:val="00A823C5"/>
    <w:rsid w:val="00A826F8"/>
    <w:rsid w:val="00A839CC"/>
    <w:rsid w:val="00A84885"/>
    <w:rsid w:val="00A850C0"/>
    <w:rsid w:val="00A857B7"/>
    <w:rsid w:val="00A858E8"/>
    <w:rsid w:val="00A86B1E"/>
    <w:rsid w:val="00A902A9"/>
    <w:rsid w:val="00A9082C"/>
    <w:rsid w:val="00A9271B"/>
    <w:rsid w:val="00A92A06"/>
    <w:rsid w:val="00A92D10"/>
    <w:rsid w:val="00A936D8"/>
    <w:rsid w:val="00A93BB5"/>
    <w:rsid w:val="00A94912"/>
    <w:rsid w:val="00A94A57"/>
    <w:rsid w:val="00A94CA2"/>
    <w:rsid w:val="00A9658E"/>
    <w:rsid w:val="00A96EA8"/>
    <w:rsid w:val="00A96F07"/>
    <w:rsid w:val="00A970D8"/>
    <w:rsid w:val="00A97627"/>
    <w:rsid w:val="00AA0E90"/>
    <w:rsid w:val="00AA1CCC"/>
    <w:rsid w:val="00AA2548"/>
    <w:rsid w:val="00AA2E98"/>
    <w:rsid w:val="00AA307B"/>
    <w:rsid w:val="00AA30CE"/>
    <w:rsid w:val="00AA34CE"/>
    <w:rsid w:val="00AA4A7C"/>
    <w:rsid w:val="00AA508F"/>
    <w:rsid w:val="00AA546B"/>
    <w:rsid w:val="00AA6A40"/>
    <w:rsid w:val="00AA722C"/>
    <w:rsid w:val="00AA7B8F"/>
    <w:rsid w:val="00AB0BC1"/>
    <w:rsid w:val="00AB183C"/>
    <w:rsid w:val="00AB1BB9"/>
    <w:rsid w:val="00AB28F6"/>
    <w:rsid w:val="00AB428C"/>
    <w:rsid w:val="00AB4C7D"/>
    <w:rsid w:val="00AB4E8B"/>
    <w:rsid w:val="00AB5157"/>
    <w:rsid w:val="00AB6C0B"/>
    <w:rsid w:val="00AB71E2"/>
    <w:rsid w:val="00AC1483"/>
    <w:rsid w:val="00AC1B02"/>
    <w:rsid w:val="00AC2607"/>
    <w:rsid w:val="00AC2BD9"/>
    <w:rsid w:val="00AC2F21"/>
    <w:rsid w:val="00AC3698"/>
    <w:rsid w:val="00AC3CAD"/>
    <w:rsid w:val="00AC3E49"/>
    <w:rsid w:val="00AC4D9F"/>
    <w:rsid w:val="00AC5078"/>
    <w:rsid w:val="00AC6D48"/>
    <w:rsid w:val="00AC709E"/>
    <w:rsid w:val="00AC76BB"/>
    <w:rsid w:val="00AC7BBC"/>
    <w:rsid w:val="00AD07FE"/>
    <w:rsid w:val="00AD187C"/>
    <w:rsid w:val="00AD1C97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0D61"/>
    <w:rsid w:val="00AE1224"/>
    <w:rsid w:val="00AE1EC9"/>
    <w:rsid w:val="00AE25B2"/>
    <w:rsid w:val="00AE34BE"/>
    <w:rsid w:val="00AE458A"/>
    <w:rsid w:val="00AE570C"/>
    <w:rsid w:val="00AE5D3C"/>
    <w:rsid w:val="00AE5EC0"/>
    <w:rsid w:val="00AE6944"/>
    <w:rsid w:val="00AE6C45"/>
    <w:rsid w:val="00AE6EF9"/>
    <w:rsid w:val="00AE7CBD"/>
    <w:rsid w:val="00AF0258"/>
    <w:rsid w:val="00AF1C8F"/>
    <w:rsid w:val="00AF4073"/>
    <w:rsid w:val="00AF42A8"/>
    <w:rsid w:val="00AF493B"/>
    <w:rsid w:val="00AF5947"/>
    <w:rsid w:val="00AF5ADA"/>
    <w:rsid w:val="00AF5E00"/>
    <w:rsid w:val="00AF64E5"/>
    <w:rsid w:val="00AF7741"/>
    <w:rsid w:val="00B003D4"/>
    <w:rsid w:val="00B00C63"/>
    <w:rsid w:val="00B00D53"/>
    <w:rsid w:val="00B029E1"/>
    <w:rsid w:val="00B02E05"/>
    <w:rsid w:val="00B0401B"/>
    <w:rsid w:val="00B04404"/>
    <w:rsid w:val="00B04497"/>
    <w:rsid w:val="00B054EB"/>
    <w:rsid w:val="00B05CA2"/>
    <w:rsid w:val="00B0630D"/>
    <w:rsid w:val="00B0678E"/>
    <w:rsid w:val="00B06A88"/>
    <w:rsid w:val="00B06CA4"/>
    <w:rsid w:val="00B078BE"/>
    <w:rsid w:val="00B07F6B"/>
    <w:rsid w:val="00B13249"/>
    <w:rsid w:val="00B1383E"/>
    <w:rsid w:val="00B13E0A"/>
    <w:rsid w:val="00B16409"/>
    <w:rsid w:val="00B170F8"/>
    <w:rsid w:val="00B1748D"/>
    <w:rsid w:val="00B17E45"/>
    <w:rsid w:val="00B17F48"/>
    <w:rsid w:val="00B20AF9"/>
    <w:rsid w:val="00B218C7"/>
    <w:rsid w:val="00B2209C"/>
    <w:rsid w:val="00B22A6C"/>
    <w:rsid w:val="00B22CAA"/>
    <w:rsid w:val="00B231BD"/>
    <w:rsid w:val="00B23385"/>
    <w:rsid w:val="00B233B4"/>
    <w:rsid w:val="00B23EF3"/>
    <w:rsid w:val="00B241F7"/>
    <w:rsid w:val="00B24D50"/>
    <w:rsid w:val="00B25337"/>
    <w:rsid w:val="00B256EB"/>
    <w:rsid w:val="00B25D19"/>
    <w:rsid w:val="00B25D6C"/>
    <w:rsid w:val="00B262A0"/>
    <w:rsid w:val="00B26DD6"/>
    <w:rsid w:val="00B274DB"/>
    <w:rsid w:val="00B27A1C"/>
    <w:rsid w:val="00B27CF5"/>
    <w:rsid w:val="00B27EC0"/>
    <w:rsid w:val="00B305C3"/>
    <w:rsid w:val="00B30679"/>
    <w:rsid w:val="00B30B29"/>
    <w:rsid w:val="00B3341D"/>
    <w:rsid w:val="00B33595"/>
    <w:rsid w:val="00B33766"/>
    <w:rsid w:val="00B34241"/>
    <w:rsid w:val="00B342EB"/>
    <w:rsid w:val="00B347F0"/>
    <w:rsid w:val="00B34B69"/>
    <w:rsid w:val="00B3528B"/>
    <w:rsid w:val="00B35719"/>
    <w:rsid w:val="00B3584B"/>
    <w:rsid w:val="00B36FD3"/>
    <w:rsid w:val="00B37273"/>
    <w:rsid w:val="00B37FD3"/>
    <w:rsid w:val="00B406A6"/>
    <w:rsid w:val="00B41581"/>
    <w:rsid w:val="00B42626"/>
    <w:rsid w:val="00B43745"/>
    <w:rsid w:val="00B44482"/>
    <w:rsid w:val="00B4460B"/>
    <w:rsid w:val="00B44CD8"/>
    <w:rsid w:val="00B4518F"/>
    <w:rsid w:val="00B45BE3"/>
    <w:rsid w:val="00B46BC4"/>
    <w:rsid w:val="00B47635"/>
    <w:rsid w:val="00B47687"/>
    <w:rsid w:val="00B47CC3"/>
    <w:rsid w:val="00B509FA"/>
    <w:rsid w:val="00B524B7"/>
    <w:rsid w:val="00B52A28"/>
    <w:rsid w:val="00B53DB2"/>
    <w:rsid w:val="00B53F0D"/>
    <w:rsid w:val="00B548C0"/>
    <w:rsid w:val="00B54D91"/>
    <w:rsid w:val="00B550EC"/>
    <w:rsid w:val="00B55D66"/>
    <w:rsid w:val="00B562FC"/>
    <w:rsid w:val="00B57E74"/>
    <w:rsid w:val="00B61DC4"/>
    <w:rsid w:val="00B622A6"/>
    <w:rsid w:val="00B62FE5"/>
    <w:rsid w:val="00B634DD"/>
    <w:rsid w:val="00B6352D"/>
    <w:rsid w:val="00B63D59"/>
    <w:rsid w:val="00B64651"/>
    <w:rsid w:val="00B64A9D"/>
    <w:rsid w:val="00B64CC3"/>
    <w:rsid w:val="00B667CC"/>
    <w:rsid w:val="00B66A20"/>
    <w:rsid w:val="00B67BB8"/>
    <w:rsid w:val="00B7006F"/>
    <w:rsid w:val="00B70532"/>
    <w:rsid w:val="00B7055F"/>
    <w:rsid w:val="00B708E4"/>
    <w:rsid w:val="00B70E75"/>
    <w:rsid w:val="00B7160E"/>
    <w:rsid w:val="00B71978"/>
    <w:rsid w:val="00B71C43"/>
    <w:rsid w:val="00B73AD4"/>
    <w:rsid w:val="00B741E5"/>
    <w:rsid w:val="00B746A5"/>
    <w:rsid w:val="00B74877"/>
    <w:rsid w:val="00B74BFA"/>
    <w:rsid w:val="00B75269"/>
    <w:rsid w:val="00B75446"/>
    <w:rsid w:val="00B763C7"/>
    <w:rsid w:val="00B772DD"/>
    <w:rsid w:val="00B772EC"/>
    <w:rsid w:val="00B774FC"/>
    <w:rsid w:val="00B807C8"/>
    <w:rsid w:val="00B815E6"/>
    <w:rsid w:val="00B81FBB"/>
    <w:rsid w:val="00B82201"/>
    <w:rsid w:val="00B83732"/>
    <w:rsid w:val="00B83D76"/>
    <w:rsid w:val="00B841F8"/>
    <w:rsid w:val="00B84DAD"/>
    <w:rsid w:val="00B8538D"/>
    <w:rsid w:val="00B9017D"/>
    <w:rsid w:val="00B901A9"/>
    <w:rsid w:val="00B901B1"/>
    <w:rsid w:val="00B9084C"/>
    <w:rsid w:val="00B90D38"/>
    <w:rsid w:val="00B91634"/>
    <w:rsid w:val="00B91875"/>
    <w:rsid w:val="00B91C3A"/>
    <w:rsid w:val="00B91D16"/>
    <w:rsid w:val="00B927FE"/>
    <w:rsid w:val="00B932CC"/>
    <w:rsid w:val="00B9379B"/>
    <w:rsid w:val="00B93FB7"/>
    <w:rsid w:val="00B94638"/>
    <w:rsid w:val="00B95096"/>
    <w:rsid w:val="00B952DC"/>
    <w:rsid w:val="00B95C86"/>
    <w:rsid w:val="00B95E93"/>
    <w:rsid w:val="00B96483"/>
    <w:rsid w:val="00B9697D"/>
    <w:rsid w:val="00B96B51"/>
    <w:rsid w:val="00B97B32"/>
    <w:rsid w:val="00B97B47"/>
    <w:rsid w:val="00BA091C"/>
    <w:rsid w:val="00BA16E3"/>
    <w:rsid w:val="00BA27FB"/>
    <w:rsid w:val="00BA2986"/>
    <w:rsid w:val="00BA2B8F"/>
    <w:rsid w:val="00BA2EF7"/>
    <w:rsid w:val="00BA2F21"/>
    <w:rsid w:val="00BA3F96"/>
    <w:rsid w:val="00BA47BC"/>
    <w:rsid w:val="00BA4A45"/>
    <w:rsid w:val="00BA5D46"/>
    <w:rsid w:val="00BA70D3"/>
    <w:rsid w:val="00BA7D5B"/>
    <w:rsid w:val="00BA7DD2"/>
    <w:rsid w:val="00BB0745"/>
    <w:rsid w:val="00BB0AE1"/>
    <w:rsid w:val="00BB0D92"/>
    <w:rsid w:val="00BB2E5D"/>
    <w:rsid w:val="00BB35C9"/>
    <w:rsid w:val="00BB4322"/>
    <w:rsid w:val="00BB609B"/>
    <w:rsid w:val="00BB62BB"/>
    <w:rsid w:val="00BB7429"/>
    <w:rsid w:val="00BB7582"/>
    <w:rsid w:val="00BC08B2"/>
    <w:rsid w:val="00BC0977"/>
    <w:rsid w:val="00BC0A7C"/>
    <w:rsid w:val="00BC0F2F"/>
    <w:rsid w:val="00BC1039"/>
    <w:rsid w:val="00BC113F"/>
    <w:rsid w:val="00BC2D2A"/>
    <w:rsid w:val="00BC41EB"/>
    <w:rsid w:val="00BC4687"/>
    <w:rsid w:val="00BC4CB3"/>
    <w:rsid w:val="00BC52D4"/>
    <w:rsid w:val="00BC5AEC"/>
    <w:rsid w:val="00BC5DCA"/>
    <w:rsid w:val="00BC62BF"/>
    <w:rsid w:val="00BC66E9"/>
    <w:rsid w:val="00BC6814"/>
    <w:rsid w:val="00BC732B"/>
    <w:rsid w:val="00BC7EB5"/>
    <w:rsid w:val="00BD02E7"/>
    <w:rsid w:val="00BD278D"/>
    <w:rsid w:val="00BD2A61"/>
    <w:rsid w:val="00BD2D96"/>
    <w:rsid w:val="00BD3419"/>
    <w:rsid w:val="00BD3B26"/>
    <w:rsid w:val="00BD48E5"/>
    <w:rsid w:val="00BD54BE"/>
    <w:rsid w:val="00BD67A3"/>
    <w:rsid w:val="00BD6F37"/>
    <w:rsid w:val="00BD7620"/>
    <w:rsid w:val="00BE0616"/>
    <w:rsid w:val="00BE0BB1"/>
    <w:rsid w:val="00BE1637"/>
    <w:rsid w:val="00BE33E2"/>
    <w:rsid w:val="00BE3F3B"/>
    <w:rsid w:val="00BE40F3"/>
    <w:rsid w:val="00BE4923"/>
    <w:rsid w:val="00BE5ED9"/>
    <w:rsid w:val="00BE684A"/>
    <w:rsid w:val="00BE7060"/>
    <w:rsid w:val="00BE716D"/>
    <w:rsid w:val="00BE72A9"/>
    <w:rsid w:val="00BE7B3F"/>
    <w:rsid w:val="00BE7EB4"/>
    <w:rsid w:val="00BF0146"/>
    <w:rsid w:val="00BF0ABC"/>
    <w:rsid w:val="00BF15FE"/>
    <w:rsid w:val="00BF1CDB"/>
    <w:rsid w:val="00BF2C24"/>
    <w:rsid w:val="00BF341D"/>
    <w:rsid w:val="00BF369A"/>
    <w:rsid w:val="00BF49FD"/>
    <w:rsid w:val="00BF4EC3"/>
    <w:rsid w:val="00BF52E7"/>
    <w:rsid w:val="00BF54F3"/>
    <w:rsid w:val="00BF5B4E"/>
    <w:rsid w:val="00BF5CC5"/>
    <w:rsid w:val="00BF5D3E"/>
    <w:rsid w:val="00BF5D60"/>
    <w:rsid w:val="00BF6210"/>
    <w:rsid w:val="00BF65C3"/>
    <w:rsid w:val="00BF6612"/>
    <w:rsid w:val="00BF6BAF"/>
    <w:rsid w:val="00C007A5"/>
    <w:rsid w:val="00C01B6C"/>
    <w:rsid w:val="00C01CC8"/>
    <w:rsid w:val="00C0217F"/>
    <w:rsid w:val="00C03D95"/>
    <w:rsid w:val="00C04726"/>
    <w:rsid w:val="00C0478B"/>
    <w:rsid w:val="00C06D08"/>
    <w:rsid w:val="00C103CE"/>
    <w:rsid w:val="00C10659"/>
    <w:rsid w:val="00C10A99"/>
    <w:rsid w:val="00C11456"/>
    <w:rsid w:val="00C1181D"/>
    <w:rsid w:val="00C1449F"/>
    <w:rsid w:val="00C1519C"/>
    <w:rsid w:val="00C15E8A"/>
    <w:rsid w:val="00C16D38"/>
    <w:rsid w:val="00C170EA"/>
    <w:rsid w:val="00C1747B"/>
    <w:rsid w:val="00C17713"/>
    <w:rsid w:val="00C17C9B"/>
    <w:rsid w:val="00C208D8"/>
    <w:rsid w:val="00C20FE2"/>
    <w:rsid w:val="00C216F9"/>
    <w:rsid w:val="00C2230E"/>
    <w:rsid w:val="00C23885"/>
    <w:rsid w:val="00C24ADB"/>
    <w:rsid w:val="00C24E89"/>
    <w:rsid w:val="00C250DB"/>
    <w:rsid w:val="00C2583B"/>
    <w:rsid w:val="00C25B97"/>
    <w:rsid w:val="00C25D96"/>
    <w:rsid w:val="00C3130B"/>
    <w:rsid w:val="00C33E3A"/>
    <w:rsid w:val="00C34044"/>
    <w:rsid w:val="00C34FBD"/>
    <w:rsid w:val="00C350FE"/>
    <w:rsid w:val="00C36220"/>
    <w:rsid w:val="00C365CC"/>
    <w:rsid w:val="00C368C6"/>
    <w:rsid w:val="00C36C19"/>
    <w:rsid w:val="00C370DC"/>
    <w:rsid w:val="00C378C7"/>
    <w:rsid w:val="00C40F5A"/>
    <w:rsid w:val="00C41175"/>
    <w:rsid w:val="00C41EC9"/>
    <w:rsid w:val="00C42E2E"/>
    <w:rsid w:val="00C443E1"/>
    <w:rsid w:val="00C4548F"/>
    <w:rsid w:val="00C45916"/>
    <w:rsid w:val="00C46B2F"/>
    <w:rsid w:val="00C46C7A"/>
    <w:rsid w:val="00C46D22"/>
    <w:rsid w:val="00C47B70"/>
    <w:rsid w:val="00C50A86"/>
    <w:rsid w:val="00C524B5"/>
    <w:rsid w:val="00C52575"/>
    <w:rsid w:val="00C5261E"/>
    <w:rsid w:val="00C530A1"/>
    <w:rsid w:val="00C54D64"/>
    <w:rsid w:val="00C54EA8"/>
    <w:rsid w:val="00C55A5B"/>
    <w:rsid w:val="00C574CD"/>
    <w:rsid w:val="00C575B3"/>
    <w:rsid w:val="00C57E0F"/>
    <w:rsid w:val="00C60B04"/>
    <w:rsid w:val="00C60F35"/>
    <w:rsid w:val="00C616F2"/>
    <w:rsid w:val="00C63AC9"/>
    <w:rsid w:val="00C63CCE"/>
    <w:rsid w:val="00C644FE"/>
    <w:rsid w:val="00C65A6C"/>
    <w:rsid w:val="00C6626E"/>
    <w:rsid w:val="00C6627A"/>
    <w:rsid w:val="00C67C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C31"/>
    <w:rsid w:val="00C75F7C"/>
    <w:rsid w:val="00C764AA"/>
    <w:rsid w:val="00C76D21"/>
    <w:rsid w:val="00C8047B"/>
    <w:rsid w:val="00C81743"/>
    <w:rsid w:val="00C819B9"/>
    <w:rsid w:val="00C829F3"/>
    <w:rsid w:val="00C82FF0"/>
    <w:rsid w:val="00C83C04"/>
    <w:rsid w:val="00C86753"/>
    <w:rsid w:val="00C86E80"/>
    <w:rsid w:val="00C86E8A"/>
    <w:rsid w:val="00C9004C"/>
    <w:rsid w:val="00C9081C"/>
    <w:rsid w:val="00C90EBC"/>
    <w:rsid w:val="00C92891"/>
    <w:rsid w:val="00C9456D"/>
    <w:rsid w:val="00C94962"/>
    <w:rsid w:val="00C95AA3"/>
    <w:rsid w:val="00C96942"/>
    <w:rsid w:val="00C96EBC"/>
    <w:rsid w:val="00CA0EC5"/>
    <w:rsid w:val="00CA1404"/>
    <w:rsid w:val="00CA1668"/>
    <w:rsid w:val="00CA20C0"/>
    <w:rsid w:val="00CA34C1"/>
    <w:rsid w:val="00CA3C7D"/>
    <w:rsid w:val="00CA40A8"/>
    <w:rsid w:val="00CA4D19"/>
    <w:rsid w:val="00CA5885"/>
    <w:rsid w:val="00CA6349"/>
    <w:rsid w:val="00CA69AC"/>
    <w:rsid w:val="00CA714F"/>
    <w:rsid w:val="00CA77C4"/>
    <w:rsid w:val="00CA77E4"/>
    <w:rsid w:val="00CB00D5"/>
    <w:rsid w:val="00CB0248"/>
    <w:rsid w:val="00CB09F3"/>
    <w:rsid w:val="00CB0B4A"/>
    <w:rsid w:val="00CB1812"/>
    <w:rsid w:val="00CB1E74"/>
    <w:rsid w:val="00CB3501"/>
    <w:rsid w:val="00CB3973"/>
    <w:rsid w:val="00CB4270"/>
    <w:rsid w:val="00CB46C3"/>
    <w:rsid w:val="00CB4E95"/>
    <w:rsid w:val="00CB517B"/>
    <w:rsid w:val="00CB56E4"/>
    <w:rsid w:val="00CB6A96"/>
    <w:rsid w:val="00CB6E8F"/>
    <w:rsid w:val="00CB72E6"/>
    <w:rsid w:val="00CC0D4A"/>
    <w:rsid w:val="00CC0E09"/>
    <w:rsid w:val="00CC18B3"/>
    <w:rsid w:val="00CC2A54"/>
    <w:rsid w:val="00CC36DE"/>
    <w:rsid w:val="00CC4249"/>
    <w:rsid w:val="00CC4D4E"/>
    <w:rsid w:val="00CC5766"/>
    <w:rsid w:val="00CC61EA"/>
    <w:rsid w:val="00CC621B"/>
    <w:rsid w:val="00CC7D37"/>
    <w:rsid w:val="00CD0F14"/>
    <w:rsid w:val="00CD0F19"/>
    <w:rsid w:val="00CD16E9"/>
    <w:rsid w:val="00CD1CE5"/>
    <w:rsid w:val="00CD23C5"/>
    <w:rsid w:val="00CD25DB"/>
    <w:rsid w:val="00CD2CEE"/>
    <w:rsid w:val="00CD32E8"/>
    <w:rsid w:val="00CD33CC"/>
    <w:rsid w:val="00CD3576"/>
    <w:rsid w:val="00CD4C5F"/>
    <w:rsid w:val="00CD5B17"/>
    <w:rsid w:val="00CE1B9D"/>
    <w:rsid w:val="00CE20CB"/>
    <w:rsid w:val="00CE2430"/>
    <w:rsid w:val="00CE27DC"/>
    <w:rsid w:val="00CE2E85"/>
    <w:rsid w:val="00CE3586"/>
    <w:rsid w:val="00CE3D25"/>
    <w:rsid w:val="00CE560D"/>
    <w:rsid w:val="00CE63AC"/>
    <w:rsid w:val="00CE65C6"/>
    <w:rsid w:val="00CF0042"/>
    <w:rsid w:val="00CF1BB9"/>
    <w:rsid w:val="00CF1FDF"/>
    <w:rsid w:val="00CF2683"/>
    <w:rsid w:val="00CF2E4B"/>
    <w:rsid w:val="00CF2EBE"/>
    <w:rsid w:val="00CF3A17"/>
    <w:rsid w:val="00CF3B10"/>
    <w:rsid w:val="00CF3E7B"/>
    <w:rsid w:val="00CF4352"/>
    <w:rsid w:val="00CF4675"/>
    <w:rsid w:val="00CF4752"/>
    <w:rsid w:val="00CF4A34"/>
    <w:rsid w:val="00CF4C10"/>
    <w:rsid w:val="00CF74A7"/>
    <w:rsid w:val="00CF7D07"/>
    <w:rsid w:val="00D0029D"/>
    <w:rsid w:val="00D0062C"/>
    <w:rsid w:val="00D0065E"/>
    <w:rsid w:val="00D010C6"/>
    <w:rsid w:val="00D01989"/>
    <w:rsid w:val="00D01A06"/>
    <w:rsid w:val="00D01A13"/>
    <w:rsid w:val="00D025DE"/>
    <w:rsid w:val="00D02A61"/>
    <w:rsid w:val="00D03E25"/>
    <w:rsid w:val="00D04BB6"/>
    <w:rsid w:val="00D0511E"/>
    <w:rsid w:val="00D05984"/>
    <w:rsid w:val="00D07C44"/>
    <w:rsid w:val="00D10929"/>
    <w:rsid w:val="00D10D24"/>
    <w:rsid w:val="00D110E5"/>
    <w:rsid w:val="00D12A88"/>
    <w:rsid w:val="00D12FA4"/>
    <w:rsid w:val="00D147CD"/>
    <w:rsid w:val="00D15462"/>
    <w:rsid w:val="00D163B6"/>
    <w:rsid w:val="00D16635"/>
    <w:rsid w:val="00D16C1A"/>
    <w:rsid w:val="00D20A59"/>
    <w:rsid w:val="00D20B12"/>
    <w:rsid w:val="00D2192B"/>
    <w:rsid w:val="00D21CDE"/>
    <w:rsid w:val="00D22D38"/>
    <w:rsid w:val="00D22DC3"/>
    <w:rsid w:val="00D23307"/>
    <w:rsid w:val="00D23741"/>
    <w:rsid w:val="00D23E91"/>
    <w:rsid w:val="00D2414D"/>
    <w:rsid w:val="00D2438E"/>
    <w:rsid w:val="00D24F91"/>
    <w:rsid w:val="00D25473"/>
    <w:rsid w:val="00D255C7"/>
    <w:rsid w:val="00D25882"/>
    <w:rsid w:val="00D25BF0"/>
    <w:rsid w:val="00D30DDF"/>
    <w:rsid w:val="00D31BDD"/>
    <w:rsid w:val="00D32873"/>
    <w:rsid w:val="00D32A19"/>
    <w:rsid w:val="00D332D3"/>
    <w:rsid w:val="00D33627"/>
    <w:rsid w:val="00D34A91"/>
    <w:rsid w:val="00D35887"/>
    <w:rsid w:val="00D362E2"/>
    <w:rsid w:val="00D37C08"/>
    <w:rsid w:val="00D37C73"/>
    <w:rsid w:val="00D41D72"/>
    <w:rsid w:val="00D420AD"/>
    <w:rsid w:val="00D425AD"/>
    <w:rsid w:val="00D42A80"/>
    <w:rsid w:val="00D43117"/>
    <w:rsid w:val="00D440A5"/>
    <w:rsid w:val="00D440B9"/>
    <w:rsid w:val="00D45E8C"/>
    <w:rsid w:val="00D45F9C"/>
    <w:rsid w:val="00D4602B"/>
    <w:rsid w:val="00D467D8"/>
    <w:rsid w:val="00D46C14"/>
    <w:rsid w:val="00D47530"/>
    <w:rsid w:val="00D47547"/>
    <w:rsid w:val="00D50319"/>
    <w:rsid w:val="00D5062F"/>
    <w:rsid w:val="00D508C3"/>
    <w:rsid w:val="00D519E4"/>
    <w:rsid w:val="00D51B19"/>
    <w:rsid w:val="00D538BC"/>
    <w:rsid w:val="00D53E6E"/>
    <w:rsid w:val="00D54B6E"/>
    <w:rsid w:val="00D54D07"/>
    <w:rsid w:val="00D54F44"/>
    <w:rsid w:val="00D56280"/>
    <w:rsid w:val="00D56973"/>
    <w:rsid w:val="00D5777F"/>
    <w:rsid w:val="00D602F3"/>
    <w:rsid w:val="00D61171"/>
    <w:rsid w:val="00D63068"/>
    <w:rsid w:val="00D63ADB"/>
    <w:rsid w:val="00D63EB7"/>
    <w:rsid w:val="00D64982"/>
    <w:rsid w:val="00D64C10"/>
    <w:rsid w:val="00D64C55"/>
    <w:rsid w:val="00D64C98"/>
    <w:rsid w:val="00D654C6"/>
    <w:rsid w:val="00D65A20"/>
    <w:rsid w:val="00D65A6D"/>
    <w:rsid w:val="00D669FA"/>
    <w:rsid w:val="00D67B34"/>
    <w:rsid w:val="00D7025F"/>
    <w:rsid w:val="00D70468"/>
    <w:rsid w:val="00D7068E"/>
    <w:rsid w:val="00D7164D"/>
    <w:rsid w:val="00D7236F"/>
    <w:rsid w:val="00D72541"/>
    <w:rsid w:val="00D72715"/>
    <w:rsid w:val="00D72B5F"/>
    <w:rsid w:val="00D73043"/>
    <w:rsid w:val="00D73054"/>
    <w:rsid w:val="00D73B39"/>
    <w:rsid w:val="00D73B6C"/>
    <w:rsid w:val="00D73D29"/>
    <w:rsid w:val="00D74C81"/>
    <w:rsid w:val="00D75E6B"/>
    <w:rsid w:val="00D76437"/>
    <w:rsid w:val="00D76D7A"/>
    <w:rsid w:val="00D77D46"/>
    <w:rsid w:val="00D80447"/>
    <w:rsid w:val="00D80696"/>
    <w:rsid w:val="00D82477"/>
    <w:rsid w:val="00D830DE"/>
    <w:rsid w:val="00D830E1"/>
    <w:rsid w:val="00D8445B"/>
    <w:rsid w:val="00D84C18"/>
    <w:rsid w:val="00D85FBB"/>
    <w:rsid w:val="00D865B8"/>
    <w:rsid w:val="00D869C8"/>
    <w:rsid w:val="00D873D6"/>
    <w:rsid w:val="00D90146"/>
    <w:rsid w:val="00D90B1D"/>
    <w:rsid w:val="00D911C6"/>
    <w:rsid w:val="00D93464"/>
    <w:rsid w:val="00D93907"/>
    <w:rsid w:val="00D939F5"/>
    <w:rsid w:val="00D94992"/>
    <w:rsid w:val="00D951C8"/>
    <w:rsid w:val="00D9582C"/>
    <w:rsid w:val="00D97DF0"/>
    <w:rsid w:val="00DA08D2"/>
    <w:rsid w:val="00DA11A1"/>
    <w:rsid w:val="00DA13FF"/>
    <w:rsid w:val="00DA2C81"/>
    <w:rsid w:val="00DA2D1F"/>
    <w:rsid w:val="00DA2FBD"/>
    <w:rsid w:val="00DA2FCF"/>
    <w:rsid w:val="00DA310B"/>
    <w:rsid w:val="00DA314D"/>
    <w:rsid w:val="00DA5468"/>
    <w:rsid w:val="00DA580F"/>
    <w:rsid w:val="00DA5B35"/>
    <w:rsid w:val="00DA60B2"/>
    <w:rsid w:val="00DA6D6F"/>
    <w:rsid w:val="00DA7731"/>
    <w:rsid w:val="00DA7D51"/>
    <w:rsid w:val="00DB0C1B"/>
    <w:rsid w:val="00DB0CA3"/>
    <w:rsid w:val="00DB1961"/>
    <w:rsid w:val="00DB2784"/>
    <w:rsid w:val="00DB27FF"/>
    <w:rsid w:val="00DB4B63"/>
    <w:rsid w:val="00DB4EF9"/>
    <w:rsid w:val="00DB4FD2"/>
    <w:rsid w:val="00DB614A"/>
    <w:rsid w:val="00DB70E6"/>
    <w:rsid w:val="00DB7242"/>
    <w:rsid w:val="00DB7A23"/>
    <w:rsid w:val="00DB7AC1"/>
    <w:rsid w:val="00DC006E"/>
    <w:rsid w:val="00DC02A0"/>
    <w:rsid w:val="00DC0C8C"/>
    <w:rsid w:val="00DC1362"/>
    <w:rsid w:val="00DC158E"/>
    <w:rsid w:val="00DC218A"/>
    <w:rsid w:val="00DC3FAF"/>
    <w:rsid w:val="00DC65C2"/>
    <w:rsid w:val="00DC6936"/>
    <w:rsid w:val="00DC6BDB"/>
    <w:rsid w:val="00DC708D"/>
    <w:rsid w:val="00DC760C"/>
    <w:rsid w:val="00DC7782"/>
    <w:rsid w:val="00DC77E7"/>
    <w:rsid w:val="00DD1BA8"/>
    <w:rsid w:val="00DD294C"/>
    <w:rsid w:val="00DD3CF4"/>
    <w:rsid w:val="00DD40B8"/>
    <w:rsid w:val="00DD586B"/>
    <w:rsid w:val="00DD59F5"/>
    <w:rsid w:val="00DD5A21"/>
    <w:rsid w:val="00DD6FBE"/>
    <w:rsid w:val="00DD7348"/>
    <w:rsid w:val="00DD73D1"/>
    <w:rsid w:val="00DD7403"/>
    <w:rsid w:val="00DE04D9"/>
    <w:rsid w:val="00DE054C"/>
    <w:rsid w:val="00DE060E"/>
    <w:rsid w:val="00DE0B6D"/>
    <w:rsid w:val="00DE1487"/>
    <w:rsid w:val="00DE1649"/>
    <w:rsid w:val="00DE4EDC"/>
    <w:rsid w:val="00DE52EC"/>
    <w:rsid w:val="00DE541B"/>
    <w:rsid w:val="00DE5B48"/>
    <w:rsid w:val="00DE6166"/>
    <w:rsid w:val="00DE62CD"/>
    <w:rsid w:val="00DE7EDA"/>
    <w:rsid w:val="00DF1C0F"/>
    <w:rsid w:val="00DF1C55"/>
    <w:rsid w:val="00DF20D5"/>
    <w:rsid w:val="00DF25F1"/>
    <w:rsid w:val="00DF3ED4"/>
    <w:rsid w:val="00DF5136"/>
    <w:rsid w:val="00DF54C0"/>
    <w:rsid w:val="00DF5836"/>
    <w:rsid w:val="00DF5B7F"/>
    <w:rsid w:val="00DF71B8"/>
    <w:rsid w:val="00DF7FB6"/>
    <w:rsid w:val="00E02D20"/>
    <w:rsid w:val="00E03B1F"/>
    <w:rsid w:val="00E03BD1"/>
    <w:rsid w:val="00E045A0"/>
    <w:rsid w:val="00E04628"/>
    <w:rsid w:val="00E067F9"/>
    <w:rsid w:val="00E07035"/>
    <w:rsid w:val="00E073B4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42EB"/>
    <w:rsid w:val="00E14512"/>
    <w:rsid w:val="00E14A3B"/>
    <w:rsid w:val="00E1517F"/>
    <w:rsid w:val="00E156E4"/>
    <w:rsid w:val="00E15E9C"/>
    <w:rsid w:val="00E16B5F"/>
    <w:rsid w:val="00E16DF0"/>
    <w:rsid w:val="00E179E5"/>
    <w:rsid w:val="00E20C47"/>
    <w:rsid w:val="00E21785"/>
    <w:rsid w:val="00E219C8"/>
    <w:rsid w:val="00E21B14"/>
    <w:rsid w:val="00E21B94"/>
    <w:rsid w:val="00E22280"/>
    <w:rsid w:val="00E22BC5"/>
    <w:rsid w:val="00E2331D"/>
    <w:rsid w:val="00E2355D"/>
    <w:rsid w:val="00E23BCB"/>
    <w:rsid w:val="00E24F1C"/>
    <w:rsid w:val="00E2511A"/>
    <w:rsid w:val="00E2630C"/>
    <w:rsid w:val="00E27673"/>
    <w:rsid w:val="00E27C19"/>
    <w:rsid w:val="00E314DB"/>
    <w:rsid w:val="00E317B7"/>
    <w:rsid w:val="00E32F70"/>
    <w:rsid w:val="00E33499"/>
    <w:rsid w:val="00E34FE0"/>
    <w:rsid w:val="00E35680"/>
    <w:rsid w:val="00E35B2A"/>
    <w:rsid w:val="00E36025"/>
    <w:rsid w:val="00E364E0"/>
    <w:rsid w:val="00E370C6"/>
    <w:rsid w:val="00E40F9F"/>
    <w:rsid w:val="00E4119F"/>
    <w:rsid w:val="00E416DB"/>
    <w:rsid w:val="00E41CA4"/>
    <w:rsid w:val="00E4213D"/>
    <w:rsid w:val="00E43275"/>
    <w:rsid w:val="00E4419A"/>
    <w:rsid w:val="00E44B41"/>
    <w:rsid w:val="00E44E82"/>
    <w:rsid w:val="00E45AB4"/>
    <w:rsid w:val="00E463E8"/>
    <w:rsid w:val="00E46F37"/>
    <w:rsid w:val="00E47567"/>
    <w:rsid w:val="00E475A0"/>
    <w:rsid w:val="00E5150E"/>
    <w:rsid w:val="00E52917"/>
    <w:rsid w:val="00E53E79"/>
    <w:rsid w:val="00E54B3F"/>
    <w:rsid w:val="00E54E44"/>
    <w:rsid w:val="00E55849"/>
    <w:rsid w:val="00E55B23"/>
    <w:rsid w:val="00E562D3"/>
    <w:rsid w:val="00E56616"/>
    <w:rsid w:val="00E5673F"/>
    <w:rsid w:val="00E56EF8"/>
    <w:rsid w:val="00E612AD"/>
    <w:rsid w:val="00E613FC"/>
    <w:rsid w:val="00E61426"/>
    <w:rsid w:val="00E62253"/>
    <w:rsid w:val="00E6228C"/>
    <w:rsid w:val="00E62963"/>
    <w:rsid w:val="00E62B52"/>
    <w:rsid w:val="00E63C35"/>
    <w:rsid w:val="00E64077"/>
    <w:rsid w:val="00E64AAB"/>
    <w:rsid w:val="00E64F3F"/>
    <w:rsid w:val="00E64F75"/>
    <w:rsid w:val="00E6631A"/>
    <w:rsid w:val="00E6642F"/>
    <w:rsid w:val="00E66DDC"/>
    <w:rsid w:val="00E7098E"/>
    <w:rsid w:val="00E73ED7"/>
    <w:rsid w:val="00E74A28"/>
    <w:rsid w:val="00E7594E"/>
    <w:rsid w:val="00E76011"/>
    <w:rsid w:val="00E77F27"/>
    <w:rsid w:val="00E8131E"/>
    <w:rsid w:val="00E81F0B"/>
    <w:rsid w:val="00E82237"/>
    <w:rsid w:val="00E82CF1"/>
    <w:rsid w:val="00E830BC"/>
    <w:rsid w:val="00E83797"/>
    <w:rsid w:val="00E83EB9"/>
    <w:rsid w:val="00E84C06"/>
    <w:rsid w:val="00E850B4"/>
    <w:rsid w:val="00E915B4"/>
    <w:rsid w:val="00E92043"/>
    <w:rsid w:val="00E92257"/>
    <w:rsid w:val="00E9292A"/>
    <w:rsid w:val="00E947D3"/>
    <w:rsid w:val="00E95BF9"/>
    <w:rsid w:val="00E95DCD"/>
    <w:rsid w:val="00E96524"/>
    <w:rsid w:val="00E97405"/>
    <w:rsid w:val="00E97E36"/>
    <w:rsid w:val="00EA08D9"/>
    <w:rsid w:val="00EA4317"/>
    <w:rsid w:val="00EA4DC0"/>
    <w:rsid w:val="00EA55D5"/>
    <w:rsid w:val="00EA5F5E"/>
    <w:rsid w:val="00EA7749"/>
    <w:rsid w:val="00EB1A17"/>
    <w:rsid w:val="00EB1AC2"/>
    <w:rsid w:val="00EB202C"/>
    <w:rsid w:val="00EB29E8"/>
    <w:rsid w:val="00EB326F"/>
    <w:rsid w:val="00EB39B4"/>
    <w:rsid w:val="00EB3A5C"/>
    <w:rsid w:val="00EB3C47"/>
    <w:rsid w:val="00EB4178"/>
    <w:rsid w:val="00EB4C76"/>
    <w:rsid w:val="00EB603B"/>
    <w:rsid w:val="00EB629E"/>
    <w:rsid w:val="00EB646C"/>
    <w:rsid w:val="00EC03C4"/>
    <w:rsid w:val="00EC2167"/>
    <w:rsid w:val="00EC2F5B"/>
    <w:rsid w:val="00EC487B"/>
    <w:rsid w:val="00EC4988"/>
    <w:rsid w:val="00EC591C"/>
    <w:rsid w:val="00EC7492"/>
    <w:rsid w:val="00EC7DB9"/>
    <w:rsid w:val="00EC7ED4"/>
    <w:rsid w:val="00ED00D7"/>
    <w:rsid w:val="00ED03B8"/>
    <w:rsid w:val="00ED09E7"/>
    <w:rsid w:val="00ED09EB"/>
    <w:rsid w:val="00ED0D6B"/>
    <w:rsid w:val="00ED1B36"/>
    <w:rsid w:val="00ED1F8D"/>
    <w:rsid w:val="00ED294E"/>
    <w:rsid w:val="00ED3AA4"/>
    <w:rsid w:val="00ED402D"/>
    <w:rsid w:val="00ED54EA"/>
    <w:rsid w:val="00ED5D49"/>
    <w:rsid w:val="00ED6147"/>
    <w:rsid w:val="00ED6657"/>
    <w:rsid w:val="00ED7513"/>
    <w:rsid w:val="00EE0008"/>
    <w:rsid w:val="00EE0049"/>
    <w:rsid w:val="00EE0195"/>
    <w:rsid w:val="00EE05E3"/>
    <w:rsid w:val="00EE2134"/>
    <w:rsid w:val="00EE215A"/>
    <w:rsid w:val="00EE3B2E"/>
    <w:rsid w:val="00EE411B"/>
    <w:rsid w:val="00EE469A"/>
    <w:rsid w:val="00EE4CDF"/>
    <w:rsid w:val="00EE59BE"/>
    <w:rsid w:val="00EE5A24"/>
    <w:rsid w:val="00EE5D9A"/>
    <w:rsid w:val="00EE698E"/>
    <w:rsid w:val="00EE6ADC"/>
    <w:rsid w:val="00EF0A61"/>
    <w:rsid w:val="00EF0FAB"/>
    <w:rsid w:val="00EF11CC"/>
    <w:rsid w:val="00EF1982"/>
    <w:rsid w:val="00EF1FBF"/>
    <w:rsid w:val="00EF2935"/>
    <w:rsid w:val="00EF319D"/>
    <w:rsid w:val="00EF357C"/>
    <w:rsid w:val="00EF3DCF"/>
    <w:rsid w:val="00EF4953"/>
    <w:rsid w:val="00EF4CC2"/>
    <w:rsid w:val="00EF4F60"/>
    <w:rsid w:val="00EF57B0"/>
    <w:rsid w:val="00EF70C4"/>
    <w:rsid w:val="00F009B3"/>
    <w:rsid w:val="00F00AC3"/>
    <w:rsid w:val="00F0127E"/>
    <w:rsid w:val="00F021CB"/>
    <w:rsid w:val="00F0279A"/>
    <w:rsid w:val="00F02CD4"/>
    <w:rsid w:val="00F02D91"/>
    <w:rsid w:val="00F0360D"/>
    <w:rsid w:val="00F03E16"/>
    <w:rsid w:val="00F0419C"/>
    <w:rsid w:val="00F04614"/>
    <w:rsid w:val="00F04FAA"/>
    <w:rsid w:val="00F05159"/>
    <w:rsid w:val="00F05389"/>
    <w:rsid w:val="00F0584C"/>
    <w:rsid w:val="00F06532"/>
    <w:rsid w:val="00F0659D"/>
    <w:rsid w:val="00F06D1D"/>
    <w:rsid w:val="00F0731A"/>
    <w:rsid w:val="00F07C8B"/>
    <w:rsid w:val="00F07EEE"/>
    <w:rsid w:val="00F1156E"/>
    <w:rsid w:val="00F1163F"/>
    <w:rsid w:val="00F11780"/>
    <w:rsid w:val="00F14889"/>
    <w:rsid w:val="00F14A67"/>
    <w:rsid w:val="00F15254"/>
    <w:rsid w:val="00F1583A"/>
    <w:rsid w:val="00F16EE2"/>
    <w:rsid w:val="00F20CD1"/>
    <w:rsid w:val="00F22002"/>
    <w:rsid w:val="00F22F5E"/>
    <w:rsid w:val="00F23E4D"/>
    <w:rsid w:val="00F2424F"/>
    <w:rsid w:val="00F301EE"/>
    <w:rsid w:val="00F308E3"/>
    <w:rsid w:val="00F31EF0"/>
    <w:rsid w:val="00F320D4"/>
    <w:rsid w:val="00F32996"/>
    <w:rsid w:val="00F32E0C"/>
    <w:rsid w:val="00F33E51"/>
    <w:rsid w:val="00F341B0"/>
    <w:rsid w:val="00F34288"/>
    <w:rsid w:val="00F34EE2"/>
    <w:rsid w:val="00F356FE"/>
    <w:rsid w:val="00F36FF4"/>
    <w:rsid w:val="00F37F48"/>
    <w:rsid w:val="00F413CC"/>
    <w:rsid w:val="00F44340"/>
    <w:rsid w:val="00F4473F"/>
    <w:rsid w:val="00F453E2"/>
    <w:rsid w:val="00F459C9"/>
    <w:rsid w:val="00F462AE"/>
    <w:rsid w:val="00F4682E"/>
    <w:rsid w:val="00F46A78"/>
    <w:rsid w:val="00F4706B"/>
    <w:rsid w:val="00F472E1"/>
    <w:rsid w:val="00F47384"/>
    <w:rsid w:val="00F502F1"/>
    <w:rsid w:val="00F51203"/>
    <w:rsid w:val="00F5208E"/>
    <w:rsid w:val="00F528A0"/>
    <w:rsid w:val="00F52C59"/>
    <w:rsid w:val="00F5383C"/>
    <w:rsid w:val="00F5414F"/>
    <w:rsid w:val="00F54C48"/>
    <w:rsid w:val="00F55240"/>
    <w:rsid w:val="00F556DA"/>
    <w:rsid w:val="00F55CB6"/>
    <w:rsid w:val="00F5620E"/>
    <w:rsid w:val="00F567C7"/>
    <w:rsid w:val="00F56B78"/>
    <w:rsid w:val="00F576C8"/>
    <w:rsid w:val="00F611FF"/>
    <w:rsid w:val="00F61454"/>
    <w:rsid w:val="00F61CC3"/>
    <w:rsid w:val="00F626CD"/>
    <w:rsid w:val="00F631CC"/>
    <w:rsid w:val="00F6397B"/>
    <w:rsid w:val="00F64259"/>
    <w:rsid w:val="00F64B8A"/>
    <w:rsid w:val="00F64BF2"/>
    <w:rsid w:val="00F6535E"/>
    <w:rsid w:val="00F661F8"/>
    <w:rsid w:val="00F66DA6"/>
    <w:rsid w:val="00F67409"/>
    <w:rsid w:val="00F70BD9"/>
    <w:rsid w:val="00F70D2B"/>
    <w:rsid w:val="00F70DDF"/>
    <w:rsid w:val="00F72D9F"/>
    <w:rsid w:val="00F73863"/>
    <w:rsid w:val="00F73A59"/>
    <w:rsid w:val="00F73C03"/>
    <w:rsid w:val="00F7553E"/>
    <w:rsid w:val="00F75645"/>
    <w:rsid w:val="00F75899"/>
    <w:rsid w:val="00F7590B"/>
    <w:rsid w:val="00F76B7F"/>
    <w:rsid w:val="00F76FCF"/>
    <w:rsid w:val="00F77A33"/>
    <w:rsid w:val="00F805C8"/>
    <w:rsid w:val="00F805FB"/>
    <w:rsid w:val="00F81903"/>
    <w:rsid w:val="00F81ED7"/>
    <w:rsid w:val="00F82298"/>
    <w:rsid w:val="00F82E46"/>
    <w:rsid w:val="00F835CE"/>
    <w:rsid w:val="00F83E25"/>
    <w:rsid w:val="00F846D0"/>
    <w:rsid w:val="00F85555"/>
    <w:rsid w:val="00F85BF1"/>
    <w:rsid w:val="00F866C3"/>
    <w:rsid w:val="00F867CB"/>
    <w:rsid w:val="00F87B61"/>
    <w:rsid w:val="00F90AEB"/>
    <w:rsid w:val="00F90B58"/>
    <w:rsid w:val="00F90E69"/>
    <w:rsid w:val="00F911DF"/>
    <w:rsid w:val="00F9126D"/>
    <w:rsid w:val="00F9149C"/>
    <w:rsid w:val="00F91A75"/>
    <w:rsid w:val="00F91BF4"/>
    <w:rsid w:val="00F91D2D"/>
    <w:rsid w:val="00F92A99"/>
    <w:rsid w:val="00F92DAE"/>
    <w:rsid w:val="00F93F77"/>
    <w:rsid w:val="00F94841"/>
    <w:rsid w:val="00F9639C"/>
    <w:rsid w:val="00F9754F"/>
    <w:rsid w:val="00F97AD1"/>
    <w:rsid w:val="00FA2AB6"/>
    <w:rsid w:val="00FA4120"/>
    <w:rsid w:val="00FA419A"/>
    <w:rsid w:val="00FA4C6B"/>
    <w:rsid w:val="00FA5702"/>
    <w:rsid w:val="00FA5739"/>
    <w:rsid w:val="00FA707B"/>
    <w:rsid w:val="00FB0790"/>
    <w:rsid w:val="00FB2538"/>
    <w:rsid w:val="00FB2E1C"/>
    <w:rsid w:val="00FB39D5"/>
    <w:rsid w:val="00FB4174"/>
    <w:rsid w:val="00FB55BE"/>
    <w:rsid w:val="00FB663E"/>
    <w:rsid w:val="00FB7B3B"/>
    <w:rsid w:val="00FB7CEB"/>
    <w:rsid w:val="00FB7D83"/>
    <w:rsid w:val="00FB7E00"/>
    <w:rsid w:val="00FC1C0A"/>
    <w:rsid w:val="00FC1D02"/>
    <w:rsid w:val="00FC64B3"/>
    <w:rsid w:val="00FC7EEB"/>
    <w:rsid w:val="00FD0243"/>
    <w:rsid w:val="00FD0F70"/>
    <w:rsid w:val="00FD14AE"/>
    <w:rsid w:val="00FD18E4"/>
    <w:rsid w:val="00FD195A"/>
    <w:rsid w:val="00FD2977"/>
    <w:rsid w:val="00FD29AC"/>
    <w:rsid w:val="00FD35DD"/>
    <w:rsid w:val="00FD3AC5"/>
    <w:rsid w:val="00FD3C42"/>
    <w:rsid w:val="00FD3F65"/>
    <w:rsid w:val="00FD421F"/>
    <w:rsid w:val="00FD46D7"/>
    <w:rsid w:val="00FD54DA"/>
    <w:rsid w:val="00FD56F8"/>
    <w:rsid w:val="00FD5854"/>
    <w:rsid w:val="00FD5C61"/>
    <w:rsid w:val="00FD5CDA"/>
    <w:rsid w:val="00FD607B"/>
    <w:rsid w:val="00FD7397"/>
    <w:rsid w:val="00FE0082"/>
    <w:rsid w:val="00FE26BE"/>
    <w:rsid w:val="00FE2FD0"/>
    <w:rsid w:val="00FE3667"/>
    <w:rsid w:val="00FE3B54"/>
    <w:rsid w:val="00FE41A3"/>
    <w:rsid w:val="00FE5DB8"/>
    <w:rsid w:val="00FE6494"/>
    <w:rsid w:val="00FE76B4"/>
    <w:rsid w:val="00FF02C0"/>
    <w:rsid w:val="00FF0B93"/>
    <w:rsid w:val="00FF0FD1"/>
    <w:rsid w:val="00FF122C"/>
    <w:rsid w:val="00FF1570"/>
    <w:rsid w:val="00FF250C"/>
    <w:rsid w:val="00FF3D47"/>
    <w:rsid w:val="00FF46E9"/>
    <w:rsid w:val="00FF46F2"/>
    <w:rsid w:val="00FF47A5"/>
    <w:rsid w:val="00FF49E6"/>
    <w:rsid w:val="00FF5CB0"/>
    <w:rsid w:val="00FF66E8"/>
    <w:rsid w:val="00FF7AAE"/>
    <w:rsid w:val="00FF7B03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01"/>
    <o:shapelayout v:ext="edit">
      <o:idmap v:ext="edit" data="2"/>
    </o:shapelayout>
  </w:shapeDefaults>
  <w:decimalSymbol w:val="."/>
  <w:listSeparator w:val=","/>
  <w14:docId w14:val="2C5F685A"/>
  <w15:chartTrackingRefBased/>
  <w15:docId w15:val="{57D5F215-13A5-4C4E-915B-A670AF686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439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uiPriority w:val="20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宋体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paragraph" w:styleId="BodyText3">
    <w:name w:val="Body Text 3"/>
    <w:basedOn w:val="Normal"/>
    <w:link w:val="BodyText3Char"/>
    <w:rsid w:val="00BB0AE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BB0AE1"/>
    <w:rPr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2E6069"/>
    <w:rPr>
      <w:rFonts w:ascii="Courier New" w:hAnsi="Courier New"/>
      <w:noProof/>
      <w:sz w:val="16"/>
      <w:lang w:val="en-GB" w:eastAsia="ja-JP"/>
    </w:rPr>
  </w:style>
  <w:style w:type="character" w:customStyle="1" w:styleId="B1Char1">
    <w:name w:val="B1 Char1"/>
    <w:locked/>
    <w:rsid w:val="00BC66E9"/>
    <w:rPr>
      <w:lang w:eastAsia="en-US"/>
    </w:rPr>
  </w:style>
  <w:style w:type="character" w:styleId="Strong">
    <w:name w:val="Strong"/>
    <w:uiPriority w:val="22"/>
    <w:qFormat/>
    <w:rsid w:val="00BC66E9"/>
    <w:rPr>
      <w:b/>
      <w:bCs/>
    </w:rPr>
  </w:style>
  <w:style w:type="paragraph" w:customStyle="1" w:styleId="ListBullet1">
    <w:name w:val="List Bullet 1"/>
    <w:basedOn w:val="NormalParagraph"/>
    <w:link w:val="ListBullet10"/>
    <w:uiPriority w:val="2"/>
    <w:qFormat/>
    <w:rsid w:val="000E1494"/>
    <w:pPr>
      <w:tabs>
        <w:tab w:val="num" w:pos="360"/>
        <w:tab w:val="left" w:pos="680"/>
      </w:tabs>
      <w:contextualSpacing/>
    </w:pPr>
  </w:style>
  <w:style w:type="paragraph" w:customStyle="1" w:styleId="NormalParagraph">
    <w:name w:val="Normal Paragraph"/>
    <w:link w:val="NormalParagraphChar"/>
    <w:qFormat/>
    <w:rsid w:val="000E1494"/>
    <w:pPr>
      <w:spacing w:after="200" w:line="276" w:lineRule="auto"/>
    </w:pPr>
    <w:rPr>
      <w:rFonts w:ascii="Arial" w:eastAsia="宋体" w:hAnsi="Arial"/>
      <w:sz w:val="22"/>
      <w:szCs w:val="22"/>
      <w:lang w:val="en-GB" w:eastAsia="en-GB"/>
    </w:rPr>
  </w:style>
  <w:style w:type="character" w:customStyle="1" w:styleId="ListBullet10">
    <w:name w:val="List Bullet 1 (文字)"/>
    <w:link w:val="ListBullet1"/>
    <w:uiPriority w:val="2"/>
    <w:rsid w:val="000E1494"/>
    <w:rPr>
      <w:rFonts w:ascii="Arial" w:eastAsia="宋体" w:hAnsi="Arial"/>
      <w:sz w:val="22"/>
      <w:szCs w:val="22"/>
      <w:lang w:val="en-GB" w:eastAsia="en-GB"/>
    </w:rPr>
  </w:style>
  <w:style w:type="character" w:customStyle="1" w:styleId="NormalParagraphChar">
    <w:name w:val="Normal Paragraph Char"/>
    <w:link w:val="NormalParagraph"/>
    <w:locked/>
    <w:rsid w:val="000E1494"/>
    <w:rPr>
      <w:rFonts w:ascii="Arial" w:eastAsia="宋体" w:hAnsi="Arial"/>
      <w:sz w:val="22"/>
      <w:szCs w:val="22"/>
      <w:lang w:val="en-GB" w:eastAsia="en-GB"/>
    </w:rPr>
  </w:style>
  <w:style w:type="character" w:customStyle="1" w:styleId="EditorsNoteChar">
    <w:name w:val="Editor's Note Char"/>
    <w:link w:val="EditorsNote"/>
    <w:rsid w:val="006B7FA0"/>
    <w:rPr>
      <w:rFonts w:eastAsia="Times New Roman"/>
      <w:color w:val="FF0000"/>
      <w:lang w:val="en-GB" w:eastAsia="ja-JP"/>
    </w:rPr>
  </w:style>
  <w:style w:type="character" w:customStyle="1" w:styleId="prop">
    <w:name w:val="prop"/>
    <w:basedOn w:val="DefaultParagraphFont"/>
    <w:rsid w:val="00E81F0B"/>
  </w:style>
  <w:style w:type="character" w:customStyle="1" w:styleId="Heading2Char">
    <w:name w:val="Heading 2 Char"/>
    <w:link w:val="Heading2"/>
    <w:rsid w:val="0064206D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63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4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7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7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8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3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yperlink" Target="https://www.nena.org/page/standards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s://www.911.gov/assets/NG911_Standards_Identification_and_Analysis_August-2022_FINAL.pdf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docs.fcc.gov/public/attachments/FCC-23-47A1.pdf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docs.fcc.gov/public/attachments/FCC-22-96A1.pdf" TargetMode="External"/><Relationship Id="rId20" Type="http://schemas.openxmlformats.org/officeDocument/2006/relationships/hyperlink" Target="https://eena.org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2.xml"/><Relationship Id="rId5" Type="http://schemas.openxmlformats.org/officeDocument/2006/relationships/customXml" Target="../customXml/item5.xml"/><Relationship Id="rId15" Type="http://schemas.openxmlformats.org/officeDocument/2006/relationships/image" Target="cid:image003.png@01DA5DEA.96D0D5D0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webSettings" Target="webSettings.xml"/><Relationship Id="rId19" Type="http://schemas.openxmlformats.org/officeDocument/2006/relationships/hyperlink" Target="https://cdn.ymaws.com/www.nena.org/resource/resmgr/standards/nena-sta-010.3d-2021_i3_stan.pdf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hyperlink" Target="https://www.nena.org/resource/resmgr/ng9-1-1_project/2011_9-1-1_tutorial_v4.1.pptx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pe:Receivers xmlns:spe="http://schemas.microsoft.com/sharepoint/event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0A8A3341F487448B3476B4FC0FE68F" ma:contentTypeVersion="6" ma:contentTypeDescription="Create a new document." ma:contentTypeScope="" ma:versionID="dc0342f688b6dbf6fc1275c67be27929">
  <xsd:schema xmlns:xsd="http://www.w3.org/2001/XMLSchema" xmlns:xs="http://www.w3.org/2001/XMLSchema" xmlns:p="http://schemas.microsoft.com/office/2006/metadata/properties" xmlns:ns2="71c5aaf6-e6ce-465b-b873-5148d2a4c105" xmlns:ns3="738776f5-6b1b-482a-857d-59b7fb33e51f" targetNamespace="http://schemas.microsoft.com/office/2006/metadata/properties" ma:root="true" ma:fieldsID="54e77cc16f942be744e0333b515b5550" ns2:_="" ns3:_="">
    <xsd:import namespace="71c5aaf6-e6ce-465b-b873-5148d2a4c105"/>
    <xsd:import namespace="738776f5-6b1b-482a-857d-59b7fb33e51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8776f5-6b1b-482a-857d-59b7fb33e5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7B70DE-EB78-4D04-9BD4-559355EBBB3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7390C00-6408-40E5-A4D3-DAD75C2B09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FFB105-36A2-436D-8B1E-551D2B0959E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BACAC13-757A-49E3-BF1E-E5A01B576A9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8B84E5E-75C7-4806-94B1-5654C8BF816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62E8BB2-CB1A-47FE-BC68-791D0DAEA9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38776f5-6b1b-482a-857d-59b7fb33e5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352</TotalTime>
  <Pages>3</Pages>
  <Words>1045</Words>
  <Characters>5958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6990</CharactersWithSpaces>
  <SharedDoc>false</SharedDoc>
  <HLinks>
    <vt:vector size="30" baseType="variant">
      <vt:variant>
        <vt:i4>1900567</vt:i4>
      </vt:variant>
      <vt:variant>
        <vt:i4>15</vt:i4>
      </vt:variant>
      <vt:variant>
        <vt:i4>0</vt:i4>
      </vt:variant>
      <vt:variant>
        <vt:i4>5</vt:i4>
      </vt:variant>
      <vt:variant>
        <vt:lpwstr>https://eena.org/</vt:lpwstr>
      </vt:variant>
      <vt:variant>
        <vt:lpwstr/>
      </vt:variant>
      <vt:variant>
        <vt:i4>7602282</vt:i4>
      </vt:variant>
      <vt:variant>
        <vt:i4>12</vt:i4>
      </vt:variant>
      <vt:variant>
        <vt:i4>0</vt:i4>
      </vt:variant>
      <vt:variant>
        <vt:i4>5</vt:i4>
      </vt:variant>
      <vt:variant>
        <vt:lpwstr>https://cdn.ymaws.com/www.nena.org/resource/resmgr/standards/nena-sta-010.3d-2021_i3_stan.pdf</vt:lpwstr>
      </vt:variant>
      <vt:variant>
        <vt:lpwstr/>
      </vt:variant>
      <vt:variant>
        <vt:i4>6488115</vt:i4>
      </vt:variant>
      <vt:variant>
        <vt:i4>6</vt:i4>
      </vt:variant>
      <vt:variant>
        <vt:i4>0</vt:i4>
      </vt:variant>
      <vt:variant>
        <vt:i4>5</vt:i4>
      </vt:variant>
      <vt:variant>
        <vt:lpwstr>https://www.nena.org/page/standards</vt:lpwstr>
      </vt:variant>
      <vt:variant>
        <vt:lpwstr/>
      </vt:variant>
      <vt:variant>
        <vt:i4>7078004</vt:i4>
      </vt:variant>
      <vt:variant>
        <vt:i4>3</vt:i4>
      </vt:variant>
      <vt:variant>
        <vt:i4>0</vt:i4>
      </vt:variant>
      <vt:variant>
        <vt:i4>5</vt:i4>
      </vt:variant>
      <vt:variant>
        <vt:lpwstr>https://docs.fcc.gov/public/attachments/FCC-23-47A1.pdf</vt:lpwstr>
      </vt:variant>
      <vt:variant>
        <vt:lpwstr/>
      </vt:variant>
      <vt:variant>
        <vt:i4>6291573</vt:i4>
      </vt:variant>
      <vt:variant>
        <vt:i4>0</vt:i4>
      </vt:variant>
      <vt:variant>
        <vt:i4>0</vt:i4>
      </vt:variant>
      <vt:variant>
        <vt:i4>5</vt:i4>
      </vt:variant>
      <vt:variant>
        <vt:lpwstr>https://docs.fcc.gov/public/attachments/FCC-22-96A1.pdf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Nokia Cai Mao(Simon)</cp:lastModifiedBy>
  <cp:revision>116</cp:revision>
  <cp:lastPrinted>2003-09-27T09:29:00Z</cp:lastPrinted>
  <dcterms:created xsi:type="dcterms:W3CDTF">2024-01-10T17:08:00Z</dcterms:created>
  <dcterms:modified xsi:type="dcterms:W3CDTF">2024-02-16T09:45:00Z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f72c41-31f4-4d40-a6d0-808117dc4d77_Enabled">
    <vt:lpwstr>true</vt:lpwstr>
  </property>
  <property fmtid="{D5CDD505-2E9C-101B-9397-08002B2CF9AE}" pid="3" name="MSIP_Label_7af72c41-31f4-4d40-a6d0-808117dc4d77_SetDate">
    <vt:lpwstr>2022-08-02T22:50:55Z</vt:lpwstr>
  </property>
  <property fmtid="{D5CDD505-2E9C-101B-9397-08002B2CF9AE}" pid="4" name="MSIP_Label_7af72c41-31f4-4d40-a6d0-808117dc4d77_Method">
    <vt:lpwstr>Standard</vt:lpwstr>
  </property>
  <property fmtid="{D5CDD505-2E9C-101B-9397-08002B2CF9AE}" pid="5" name="MSIP_Label_7af72c41-31f4-4d40-a6d0-808117dc4d77_Name">
    <vt:lpwstr>TMO - Internal</vt:lpwstr>
  </property>
  <property fmtid="{D5CDD505-2E9C-101B-9397-08002B2CF9AE}" pid="6" name="MSIP_Label_7af72c41-31f4-4d40-a6d0-808117dc4d77_SiteId">
    <vt:lpwstr>be0f980b-dd99-4b19-bd7b-bc71a09b026c</vt:lpwstr>
  </property>
  <property fmtid="{D5CDD505-2E9C-101B-9397-08002B2CF9AE}" pid="7" name="MSIP_Label_7af72c41-31f4-4d40-a6d0-808117dc4d77_ActionId">
    <vt:lpwstr>6cad1af5-9a8d-49b9-93e2-9b7afd9169c2</vt:lpwstr>
  </property>
  <property fmtid="{D5CDD505-2E9C-101B-9397-08002B2CF9AE}" pid="8" name="MSIP_Label_7af72c41-31f4-4d40-a6d0-808117dc4d77_ContentBits">
    <vt:lpwstr>0</vt:lpwstr>
  </property>
  <property fmtid="{D5CDD505-2E9C-101B-9397-08002B2CF9AE}" pid="9" name="ContentTypeId">
    <vt:lpwstr>0x010100230A8A3341F487448B3476B4FC0FE68F</vt:lpwstr>
  </property>
</Properties>
</file>